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A51E31" w14:textId="602420D5" w:rsidR="00604D4E" w:rsidRDefault="00604D4E" w:rsidP="00604D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EMENDA À LEI ORGÂNICA MUNICIPAL Nº_____/20</w:t>
      </w:r>
      <w:r w:rsidR="001C3DC7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2.</w:t>
      </w:r>
    </w:p>
    <w:p w14:paraId="44843A68" w14:textId="72CB52F7" w:rsidR="00604D4E" w:rsidRDefault="00604D4E" w:rsidP="00604D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D3AC8D6" w14:textId="77777777" w:rsidR="001C3DC7" w:rsidRDefault="001C3DC7" w:rsidP="00604D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85FFDD6" w14:textId="77777777" w:rsidR="001C3DC7" w:rsidRDefault="001C3DC7" w:rsidP="00604D4E">
      <w:pPr>
        <w:autoSpaceDE w:val="0"/>
        <w:autoSpaceDN w:val="0"/>
        <w:adjustRightInd w:val="0"/>
        <w:ind w:left="4536"/>
        <w:jc w:val="right"/>
        <w:rPr>
          <w:rFonts w:ascii="Arial" w:hAnsi="Arial" w:cs="Arial"/>
          <w:b/>
          <w:i/>
          <w:iCs/>
          <w:sz w:val="24"/>
          <w:szCs w:val="24"/>
        </w:rPr>
      </w:pPr>
    </w:p>
    <w:p w14:paraId="1FC1843F" w14:textId="7700CD97" w:rsidR="00604D4E" w:rsidRDefault="001C3DC7" w:rsidP="00604D4E">
      <w:pPr>
        <w:autoSpaceDE w:val="0"/>
        <w:autoSpaceDN w:val="0"/>
        <w:adjustRightInd w:val="0"/>
        <w:ind w:left="4536"/>
        <w:jc w:val="right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“</w:t>
      </w:r>
      <w:r w:rsidR="00604D4E">
        <w:rPr>
          <w:rFonts w:ascii="Arial" w:hAnsi="Arial" w:cs="Arial"/>
          <w:b/>
          <w:i/>
          <w:iCs/>
          <w:sz w:val="24"/>
          <w:szCs w:val="24"/>
        </w:rPr>
        <w:t>Cria feriado municipal</w:t>
      </w:r>
      <w:r>
        <w:rPr>
          <w:rFonts w:ascii="Arial" w:hAnsi="Arial" w:cs="Arial"/>
          <w:b/>
          <w:i/>
          <w:iCs/>
          <w:sz w:val="24"/>
          <w:szCs w:val="24"/>
        </w:rPr>
        <w:t>”</w:t>
      </w:r>
      <w:r w:rsidR="00604D4E">
        <w:rPr>
          <w:rFonts w:ascii="Arial" w:hAnsi="Arial" w:cs="Arial"/>
          <w:b/>
          <w:i/>
          <w:iCs/>
          <w:sz w:val="24"/>
          <w:szCs w:val="24"/>
        </w:rPr>
        <w:t xml:space="preserve"> </w:t>
      </w:r>
    </w:p>
    <w:p w14:paraId="75D13416" w14:textId="0EBFB99B" w:rsidR="001C3DC7" w:rsidRDefault="001C3DC7" w:rsidP="00604D4E">
      <w:pPr>
        <w:autoSpaceDE w:val="0"/>
        <w:autoSpaceDN w:val="0"/>
        <w:adjustRightInd w:val="0"/>
        <w:ind w:left="4536"/>
        <w:jc w:val="right"/>
        <w:rPr>
          <w:rFonts w:ascii="Arial" w:hAnsi="Arial" w:cs="Arial"/>
          <w:b/>
          <w:i/>
          <w:iCs/>
          <w:sz w:val="24"/>
          <w:szCs w:val="24"/>
        </w:rPr>
      </w:pPr>
    </w:p>
    <w:p w14:paraId="6C401DFD" w14:textId="77777777" w:rsidR="001C3DC7" w:rsidRDefault="001C3DC7" w:rsidP="00604D4E">
      <w:pPr>
        <w:autoSpaceDE w:val="0"/>
        <w:autoSpaceDN w:val="0"/>
        <w:adjustRightInd w:val="0"/>
        <w:ind w:left="4536"/>
        <w:jc w:val="right"/>
        <w:rPr>
          <w:rFonts w:ascii="Arial" w:hAnsi="Arial" w:cs="Arial"/>
          <w:b/>
          <w:i/>
          <w:iCs/>
          <w:sz w:val="24"/>
          <w:szCs w:val="24"/>
        </w:rPr>
      </w:pPr>
    </w:p>
    <w:p w14:paraId="1C97585C" w14:textId="77777777" w:rsidR="001C3DC7" w:rsidRDefault="001C3DC7" w:rsidP="00604D4E">
      <w:pPr>
        <w:autoSpaceDE w:val="0"/>
        <w:autoSpaceDN w:val="0"/>
        <w:adjustRightInd w:val="0"/>
        <w:ind w:left="4536"/>
        <w:jc w:val="right"/>
        <w:rPr>
          <w:rFonts w:ascii="Arial" w:hAnsi="Arial" w:cs="Arial"/>
          <w:b/>
          <w:i/>
          <w:iCs/>
          <w:sz w:val="24"/>
          <w:szCs w:val="24"/>
        </w:rPr>
      </w:pPr>
    </w:p>
    <w:p w14:paraId="5DFB1DE8" w14:textId="74DC02AD" w:rsidR="00604D4E" w:rsidRDefault="00604D4E" w:rsidP="00604D4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AUTORIA: Vereadores (as): Eliseu Siqueira Lima e Outros.</w:t>
      </w:r>
    </w:p>
    <w:p w14:paraId="375FAB8C" w14:textId="4FE3CA05" w:rsidR="001C3DC7" w:rsidRDefault="001C3DC7" w:rsidP="00604D4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</w:p>
    <w:p w14:paraId="70C9F4C2" w14:textId="77777777" w:rsidR="001C3DC7" w:rsidRDefault="001C3DC7" w:rsidP="00604D4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</w:p>
    <w:p w14:paraId="05B72FE4" w14:textId="6C44E7B5" w:rsidR="00604D4E" w:rsidRDefault="00604D4E" w:rsidP="00604D4E">
      <w:pPr>
        <w:autoSpaceDE w:val="0"/>
        <w:autoSpaceDN w:val="0"/>
        <w:adjustRightInd w:val="0"/>
        <w:spacing w:before="120" w:after="120" w:line="360" w:lineRule="auto"/>
        <w:ind w:firstLine="1134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 Câmara Municipal de Baixo Guandu APROVOU e eu, Presidente, PROMULGO a presente emenda à LEI ORGÂNICA MUNICIPAL:</w:t>
      </w:r>
    </w:p>
    <w:p w14:paraId="2A7A0065" w14:textId="77777777" w:rsidR="001C3DC7" w:rsidRDefault="001C3DC7" w:rsidP="00604D4E">
      <w:pPr>
        <w:autoSpaceDE w:val="0"/>
        <w:autoSpaceDN w:val="0"/>
        <w:adjustRightInd w:val="0"/>
        <w:spacing w:before="120" w:after="120" w:line="360" w:lineRule="auto"/>
        <w:ind w:firstLine="1134"/>
        <w:jc w:val="both"/>
        <w:rPr>
          <w:rFonts w:ascii="Arial" w:hAnsi="Arial" w:cs="Arial"/>
          <w:b/>
          <w:bCs/>
          <w:sz w:val="24"/>
          <w:szCs w:val="24"/>
        </w:rPr>
      </w:pPr>
    </w:p>
    <w:p w14:paraId="5FB4F2CD" w14:textId="5337A45D" w:rsidR="00604D4E" w:rsidRDefault="00604D4E" w:rsidP="00604D4E">
      <w:pPr>
        <w:autoSpaceDE w:val="0"/>
        <w:autoSpaceDN w:val="0"/>
        <w:adjustRightInd w:val="0"/>
        <w:spacing w:before="120" w:after="120" w:line="360" w:lineRule="auto"/>
        <w:ind w:firstLine="113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Art. 1º. </w:t>
      </w:r>
      <w:r>
        <w:rPr>
          <w:rFonts w:ascii="Arial" w:hAnsi="Arial" w:cs="Arial"/>
          <w:bCs/>
          <w:sz w:val="24"/>
          <w:szCs w:val="24"/>
        </w:rPr>
        <w:t>O artigo 194 da Lei Orgânica Municipal passa a vigorar com a seguinte redação:</w:t>
      </w:r>
    </w:p>
    <w:p w14:paraId="3BD38C6C" w14:textId="3736F53E" w:rsidR="00604D4E" w:rsidRDefault="00604D4E" w:rsidP="00604D4E">
      <w:pPr>
        <w:autoSpaceDE w:val="0"/>
        <w:autoSpaceDN w:val="0"/>
        <w:adjustRightInd w:val="0"/>
        <w:spacing w:before="120" w:after="120"/>
        <w:ind w:left="1134"/>
        <w:jc w:val="both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</w:rPr>
        <w:t xml:space="preserve">Art. 194. Além do feriado municipal cívico, destinado às comemorações do dia da cidade, o Município terá mais 2 (dois) feriados religiosos, sendo o dia 29 de junho destinado às comemorações do padroeiro e o dia </w: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t>31 de outubro destinado às comemorações do dia do evangélico e da reforma cristã</w:t>
      </w:r>
      <w:r>
        <w:rPr>
          <w:rFonts w:ascii="Arial" w:hAnsi="Arial" w:cs="Arial"/>
          <w:b/>
          <w:bCs/>
          <w:i/>
          <w:sz w:val="24"/>
          <w:szCs w:val="24"/>
        </w:rPr>
        <w:t>.</w:t>
      </w:r>
    </w:p>
    <w:p w14:paraId="526B1CD2" w14:textId="77777777" w:rsidR="001C3DC7" w:rsidRDefault="001C3DC7" w:rsidP="00604D4E">
      <w:pPr>
        <w:autoSpaceDE w:val="0"/>
        <w:autoSpaceDN w:val="0"/>
        <w:adjustRightInd w:val="0"/>
        <w:spacing w:before="120" w:after="120"/>
        <w:ind w:left="1134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3DBEDEEE" w14:textId="723D8133" w:rsidR="00604D4E" w:rsidRDefault="00604D4E" w:rsidP="00604D4E">
      <w:pPr>
        <w:autoSpaceDE w:val="0"/>
        <w:autoSpaceDN w:val="0"/>
        <w:adjustRightInd w:val="0"/>
        <w:spacing w:before="120" w:after="120"/>
        <w:ind w:left="1134"/>
        <w:jc w:val="both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</w:rPr>
        <w:t>§1º. O Prefeito Municipal, por decreto, poderá determinar ponto facultativo nas repartições públicas municipais para comemorar o dia do servidor público municipal, por falecimento de pessoa de destaque no Município, Estado ou Nação, ou, para acompanhar decretos de mesma natureza baixados pelo Chefe do Executivo Estadual.</w:t>
      </w:r>
    </w:p>
    <w:p w14:paraId="3C92645C" w14:textId="77777777" w:rsidR="001C3DC7" w:rsidRDefault="001C3DC7" w:rsidP="00604D4E">
      <w:pPr>
        <w:autoSpaceDE w:val="0"/>
        <w:autoSpaceDN w:val="0"/>
        <w:adjustRightInd w:val="0"/>
        <w:spacing w:before="120" w:after="120"/>
        <w:ind w:left="1134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5E7B262D" w14:textId="256DDD10" w:rsidR="00604D4E" w:rsidRDefault="00604D4E" w:rsidP="00604D4E">
      <w:pPr>
        <w:autoSpaceDE w:val="0"/>
        <w:autoSpaceDN w:val="0"/>
        <w:adjustRightInd w:val="0"/>
        <w:spacing w:before="120" w:after="120"/>
        <w:ind w:left="1134"/>
        <w:jc w:val="both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</w:rPr>
        <w:t>§2º. O presidente da Câmara Municipal poderá, por portaria, determinar ponto facultativo no Poder Legislativo para acompanhar decretos da mesma natureza baixados pelos Chefes dos Executivos Municipal e Estadual.</w:t>
      </w:r>
    </w:p>
    <w:p w14:paraId="02C67566" w14:textId="77777777" w:rsidR="001C3DC7" w:rsidRDefault="001C3DC7" w:rsidP="00604D4E">
      <w:pPr>
        <w:autoSpaceDE w:val="0"/>
        <w:autoSpaceDN w:val="0"/>
        <w:adjustRightInd w:val="0"/>
        <w:spacing w:before="120" w:after="120"/>
        <w:ind w:left="1134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357484C2" w14:textId="12928194" w:rsidR="00604D4E" w:rsidRDefault="00604D4E" w:rsidP="00604D4E">
      <w:pPr>
        <w:autoSpaceDE w:val="0"/>
        <w:autoSpaceDN w:val="0"/>
        <w:adjustRightInd w:val="0"/>
        <w:spacing w:before="120"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Art. 2º. </w:t>
      </w:r>
      <w:r>
        <w:rPr>
          <w:rFonts w:ascii="Arial" w:hAnsi="Arial" w:cs="Arial"/>
          <w:sz w:val="24"/>
          <w:szCs w:val="24"/>
        </w:rPr>
        <w:t>Esta emenda entrará em vigor na data de sua publicação.</w:t>
      </w:r>
    </w:p>
    <w:p w14:paraId="1981D519" w14:textId="77777777" w:rsidR="001C3DC7" w:rsidRDefault="001C3DC7" w:rsidP="00604D4E">
      <w:pPr>
        <w:autoSpaceDE w:val="0"/>
        <w:autoSpaceDN w:val="0"/>
        <w:adjustRightInd w:val="0"/>
        <w:spacing w:before="120" w:after="12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5215DC58" w14:textId="793380FD" w:rsidR="00604D4E" w:rsidRDefault="00604D4E" w:rsidP="00604D4E">
      <w:pPr>
        <w:spacing w:line="360" w:lineRule="auto"/>
        <w:ind w:firstLine="113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PALÁCIO MONSENHOR ALONSO LEITE, EM </w:t>
      </w:r>
      <w:r w:rsidR="001C3DC7">
        <w:rPr>
          <w:rFonts w:ascii="Arial" w:hAnsi="Arial" w:cs="Arial"/>
          <w:b/>
          <w:sz w:val="24"/>
          <w:szCs w:val="24"/>
        </w:rPr>
        <w:t>10</w:t>
      </w:r>
      <w:r>
        <w:rPr>
          <w:rFonts w:ascii="Arial" w:hAnsi="Arial" w:cs="Arial"/>
          <w:b/>
          <w:sz w:val="24"/>
          <w:szCs w:val="24"/>
        </w:rPr>
        <w:t xml:space="preserve"> DE </w:t>
      </w:r>
      <w:r w:rsidR="001C3DC7">
        <w:rPr>
          <w:rFonts w:ascii="Arial" w:hAnsi="Arial" w:cs="Arial"/>
          <w:b/>
          <w:sz w:val="24"/>
          <w:szCs w:val="24"/>
        </w:rPr>
        <w:t>JULHO</w:t>
      </w:r>
      <w:r>
        <w:rPr>
          <w:rFonts w:ascii="Arial" w:hAnsi="Arial" w:cs="Arial"/>
          <w:b/>
          <w:sz w:val="24"/>
          <w:szCs w:val="24"/>
        </w:rPr>
        <w:t xml:space="preserve"> DE 20</w:t>
      </w:r>
      <w:r w:rsidR="001C3DC7">
        <w:rPr>
          <w:rFonts w:ascii="Arial" w:hAnsi="Arial" w:cs="Arial"/>
          <w:b/>
          <w:sz w:val="24"/>
          <w:szCs w:val="24"/>
        </w:rPr>
        <w:t>22</w:t>
      </w:r>
      <w:r>
        <w:rPr>
          <w:rFonts w:ascii="Arial" w:hAnsi="Arial" w:cs="Arial"/>
          <w:b/>
          <w:sz w:val="24"/>
          <w:szCs w:val="24"/>
        </w:rPr>
        <w:t>.</w:t>
      </w:r>
    </w:p>
    <w:p w14:paraId="0C788D45" w14:textId="47E8549C" w:rsidR="00604D4E" w:rsidRPr="001C3DC7" w:rsidRDefault="00604D4E" w:rsidP="009B245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C3DC7">
        <w:rPr>
          <w:rFonts w:ascii="Arial" w:hAnsi="Arial" w:cs="Arial"/>
          <w:b/>
          <w:sz w:val="24"/>
          <w:szCs w:val="24"/>
        </w:rPr>
        <w:lastRenderedPageBreak/>
        <w:t>VEREADORES:</w:t>
      </w:r>
    </w:p>
    <w:p w14:paraId="3702B153" w14:textId="5720E760" w:rsidR="001C3DC7" w:rsidRDefault="001C3DC7" w:rsidP="00604D4E">
      <w:pPr>
        <w:spacing w:line="360" w:lineRule="auto"/>
        <w:ind w:firstLine="1134"/>
        <w:jc w:val="center"/>
        <w:rPr>
          <w:rFonts w:ascii="Arial" w:hAnsi="Arial" w:cs="Arial"/>
          <w:b/>
          <w:sz w:val="24"/>
          <w:szCs w:val="24"/>
        </w:rPr>
      </w:pPr>
    </w:p>
    <w:p w14:paraId="2459326E" w14:textId="77777777" w:rsidR="001C3DC7" w:rsidRPr="001C3DC7" w:rsidRDefault="001C3DC7" w:rsidP="00604D4E">
      <w:pPr>
        <w:spacing w:line="360" w:lineRule="auto"/>
        <w:ind w:firstLine="1134"/>
        <w:jc w:val="center"/>
        <w:rPr>
          <w:rFonts w:ascii="Arial" w:hAnsi="Arial" w:cs="Arial"/>
          <w:b/>
          <w:sz w:val="24"/>
          <w:szCs w:val="24"/>
        </w:rPr>
      </w:pPr>
    </w:p>
    <w:p w14:paraId="465189B1" w14:textId="1C749B9C" w:rsidR="009B2459" w:rsidRDefault="001C3DC7" w:rsidP="009B2459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ELISEU SIQUEIRA LIMA</w:t>
      </w:r>
    </w:p>
    <w:p w14:paraId="6F39EE37" w14:textId="77777777" w:rsidR="009B2459" w:rsidRDefault="009B2459" w:rsidP="00604D4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07D04A70" w14:textId="4275F5B2" w:rsidR="00604D4E" w:rsidRDefault="00604D4E" w:rsidP="00604D4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C3DC7">
        <w:rPr>
          <w:rFonts w:ascii="Arial" w:hAnsi="Arial" w:cs="Arial"/>
          <w:sz w:val="24"/>
          <w:szCs w:val="24"/>
        </w:rPr>
        <w:t xml:space="preserve"> </w:t>
      </w:r>
      <w:r w:rsidR="001C3DC7">
        <w:rPr>
          <w:rFonts w:ascii="Arial" w:hAnsi="Arial" w:cs="Arial"/>
          <w:sz w:val="24"/>
          <w:szCs w:val="24"/>
        </w:rPr>
        <w:t>LEANDRO GOMES DA CRUZ</w:t>
      </w:r>
      <w:r w:rsidR="00031388">
        <w:rPr>
          <w:rFonts w:ascii="Arial" w:hAnsi="Arial" w:cs="Arial"/>
          <w:sz w:val="24"/>
          <w:szCs w:val="24"/>
        </w:rPr>
        <w:t xml:space="preserve">                   </w:t>
      </w:r>
      <w:r w:rsidRPr="001C3DC7">
        <w:rPr>
          <w:rFonts w:ascii="Arial" w:hAnsi="Arial" w:cs="Arial"/>
          <w:sz w:val="24"/>
          <w:szCs w:val="24"/>
        </w:rPr>
        <w:t xml:space="preserve"> </w:t>
      </w:r>
      <w:r w:rsidR="00031388">
        <w:rPr>
          <w:rFonts w:ascii="Arial" w:hAnsi="Arial" w:cs="Arial"/>
          <w:sz w:val="24"/>
          <w:szCs w:val="24"/>
        </w:rPr>
        <w:t>ALCEBIADES ALVES DE SOUZA NETO</w:t>
      </w:r>
    </w:p>
    <w:p w14:paraId="0004FCED" w14:textId="77777777" w:rsidR="001C3DC7" w:rsidRPr="001C3DC7" w:rsidRDefault="001C3DC7" w:rsidP="00604D4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68BD6002" w14:textId="4E137B98" w:rsidR="001C3DC7" w:rsidRDefault="00604D4E" w:rsidP="00604D4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C3DC7">
        <w:rPr>
          <w:rFonts w:ascii="Arial" w:hAnsi="Arial" w:cs="Arial"/>
          <w:sz w:val="24"/>
          <w:szCs w:val="24"/>
        </w:rPr>
        <w:t xml:space="preserve">VALMIR ESTEVÃO DA MOTA                                    </w:t>
      </w:r>
      <w:r w:rsidR="00031388">
        <w:rPr>
          <w:rFonts w:ascii="Arial" w:hAnsi="Arial" w:cs="Arial"/>
          <w:sz w:val="24"/>
          <w:szCs w:val="24"/>
        </w:rPr>
        <w:t xml:space="preserve">CLOVIS PASCOLAR                                    </w:t>
      </w:r>
    </w:p>
    <w:p w14:paraId="135F2956" w14:textId="77777777" w:rsidR="001C3DC7" w:rsidRDefault="001C3DC7" w:rsidP="00604D4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6D35C620" w14:textId="7F51F2C9" w:rsidR="00604D4E" w:rsidRDefault="00604D4E" w:rsidP="00604D4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C3DC7">
        <w:rPr>
          <w:rFonts w:ascii="Arial" w:hAnsi="Arial" w:cs="Arial"/>
          <w:sz w:val="24"/>
          <w:szCs w:val="24"/>
        </w:rPr>
        <w:t>VARLI QUEIROZ</w:t>
      </w:r>
      <w:r w:rsidR="001C3DC7">
        <w:rPr>
          <w:rFonts w:ascii="Arial" w:hAnsi="Arial" w:cs="Arial"/>
          <w:sz w:val="24"/>
          <w:szCs w:val="24"/>
        </w:rPr>
        <w:t xml:space="preserve">                                                          EDMAR VIEIRA</w:t>
      </w:r>
    </w:p>
    <w:p w14:paraId="6CDFA6B7" w14:textId="5B0BAE65" w:rsidR="001C3DC7" w:rsidRDefault="001C3DC7" w:rsidP="00604D4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6A2E3287" w14:textId="17C2C213" w:rsidR="001C3DC7" w:rsidRDefault="001C3DC7" w:rsidP="00604D4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APRÍGIO LUIS RODRIGU</w:t>
      </w:r>
      <w:r>
        <w:rPr>
          <w:rFonts w:ascii="Arial" w:hAnsi="Arial" w:cs="Arial"/>
          <w:sz w:val="24"/>
          <w:szCs w:val="24"/>
        </w:rPr>
        <w:t>ES                                      JUSCELINO HENCK</w:t>
      </w:r>
    </w:p>
    <w:p w14:paraId="65A27E25" w14:textId="08ED67CD" w:rsidR="001C3DC7" w:rsidRDefault="001C3DC7" w:rsidP="00604D4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4F84AA3D" w14:textId="5F03A907" w:rsidR="00031388" w:rsidRPr="001C3DC7" w:rsidRDefault="00031388" w:rsidP="0003138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C3DC7">
        <w:rPr>
          <w:rFonts w:ascii="Arial" w:hAnsi="Arial" w:cs="Arial"/>
          <w:sz w:val="24"/>
          <w:szCs w:val="24"/>
        </w:rPr>
        <w:t xml:space="preserve">ELIAS FERNANDO M. DE ARAUJO                      </w:t>
      </w:r>
      <w:r>
        <w:rPr>
          <w:rFonts w:ascii="Arial" w:hAnsi="Arial" w:cs="Arial"/>
          <w:sz w:val="24"/>
          <w:szCs w:val="24"/>
        </w:rPr>
        <w:t>JOSÉ ROBERTO DA SILVA</w:t>
      </w:r>
    </w:p>
    <w:p w14:paraId="731CC6C8" w14:textId="2F83B729" w:rsidR="001C3DC7" w:rsidRDefault="001C3DC7" w:rsidP="00604D4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359AD240" w14:textId="0F809ED8" w:rsidR="009B2459" w:rsidRDefault="009B2459" w:rsidP="00604D4E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3903EA36" w14:textId="77777777" w:rsidR="001C3DC7" w:rsidRDefault="001C3DC7" w:rsidP="00604D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B0144ED" w14:textId="77777777" w:rsidR="001C3DC7" w:rsidRDefault="001C3DC7" w:rsidP="00604D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95B4F01" w14:textId="77777777" w:rsidR="001C3DC7" w:rsidRDefault="001C3DC7" w:rsidP="00604D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183B009" w14:textId="77777777" w:rsidR="001C3DC7" w:rsidRDefault="001C3DC7" w:rsidP="00604D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2CD8A1C" w14:textId="77777777" w:rsidR="001C3DC7" w:rsidRDefault="001C3DC7" w:rsidP="00604D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89BD339" w14:textId="77777777" w:rsidR="001C3DC7" w:rsidRDefault="001C3DC7" w:rsidP="00604D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93DA744" w14:textId="77777777" w:rsidR="001C3DC7" w:rsidRDefault="001C3DC7" w:rsidP="00604D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97F0BE5" w14:textId="77777777" w:rsidR="001C3DC7" w:rsidRDefault="001C3DC7" w:rsidP="00604D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34B65BB" w14:textId="77777777" w:rsidR="001C3DC7" w:rsidRDefault="001C3DC7" w:rsidP="00604D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32BE142" w14:textId="77777777" w:rsidR="001C3DC7" w:rsidRDefault="001C3DC7" w:rsidP="00604D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5DF20A5" w14:textId="77777777" w:rsidR="001C3DC7" w:rsidRDefault="001C3DC7" w:rsidP="00604D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24B4B72" w14:textId="77777777" w:rsidR="001C3DC7" w:rsidRDefault="001C3DC7" w:rsidP="00031388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42FE9C15" w14:textId="5D9A1D3E" w:rsidR="00604D4E" w:rsidRDefault="00604D4E" w:rsidP="00604D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14:paraId="3CB69F2E" w14:textId="77777777" w:rsidR="00604D4E" w:rsidRDefault="00604D4E" w:rsidP="00604D4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505817A" w14:textId="77777777" w:rsidR="00604D4E" w:rsidRDefault="00604D4E" w:rsidP="00604D4E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Nobres Pares.</w:t>
      </w:r>
    </w:p>
    <w:p w14:paraId="7F44F005" w14:textId="77777777" w:rsidR="00604D4E" w:rsidRDefault="00604D4E" w:rsidP="00604D4E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12B8F3B1" w14:textId="77777777" w:rsidR="00604D4E" w:rsidRDefault="00604D4E" w:rsidP="00604D4E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proposta de Emenda </w:t>
      </w:r>
      <w:proofErr w:type="spellStart"/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 xml:space="preserve"> Lei Orgânica que ora apresentamos à Vossas Excelências, trata de acrescentar um feriado municipal religioso aos dois outros já previstos em nossa LOM.</w:t>
      </w:r>
    </w:p>
    <w:p w14:paraId="5C699B26" w14:textId="77777777" w:rsidR="00604D4E" w:rsidRDefault="00604D4E" w:rsidP="00604D4E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disso, traz regras para decretação de ponto facultativo, em sua maioria repetindo as disposições já contidas na LOM, apenas alterando-se o ato do presidente, já que estava previsto decreto e essa modalidade de ato administrativo não existe na esfera da Câmara.</w:t>
      </w:r>
    </w:p>
    <w:p w14:paraId="5A71F671" w14:textId="77777777" w:rsidR="00604D4E" w:rsidRDefault="00604D4E" w:rsidP="00604D4E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feriado religioso a ser criado, trata do dia do evangélico e reforma cristã, valendo lembrar que, para tal, necessita de mudança na Lei Orgânica Municipal de Baixo Guandu/ES, visto que, o dia a ser comemorado, será feriado.</w:t>
      </w:r>
    </w:p>
    <w:p w14:paraId="61082DA2" w14:textId="77777777" w:rsidR="00604D4E" w:rsidRDefault="00604D4E" w:rsidP="00604D4E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Há de se lembrar ainda que é a lei federal que dispõe regra sobre feriados religiosos. A lei 9.093/1995 diz:</w:t>
      </w:r>
    </w:p>
    <w:p w14:paraId="11CB7EDD" w14:textId="77777777" w:rsidR="00604D4E" w:rsidRPr="001C3DC7" w:rsidRDefault="00604D4E" w:rsidP="001C3DC7">
      <w:pPr>
        <w:ind w:left="1134" w:right="850"/>
        <w:jc w:val="both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1C3DC7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Art. 2º São feriados religiosos os dias de guarda, declarados em lei municipal, de acordo com a tradição local e em número não superior a quatro, neste incluída a Sexta-Feira da Paixão.</w:t>
      </w:r>
    </w:p>
    <w:p w14:paraId="46CEA40D" w14:textId="77777777" w:rsidR="00604D4E" w:rsidRDefault="00604D4E" w:rsidP="00604D4E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0078504E" w14:textId="77777777" w:rsidR="00604D4E" w:rsidRDefault="00604D4E" w:rsidP="00604D4E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são possíveis quatro feriados religiosos e estamos criando apenas o segundo de nosso município, nada há que obste a aprovação da matéria.</w:t>
      </w:r>
    </w:p>
    <w:p w14:paraId="22AD820D" w14:textId="07A8E37D" w:rsidR="00604D4E" w:rsidRDefault="00604D4E" w:rsidP="00604D4E">
      <w:pPr>
        <w:spacing w:line="360" w:lineRule="auto"/>
        <w:ind w:firstLine="113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PALÁCIO MONSENHOR ALONSO LEITE, EM </w:t>
      </w:r>
      <w:r w:rsidR="001C3DC7">
        <w:rPr>
          <w:rFonts w:ascii="Arial" w:hAnsi="Arial" w:cs="Arial"/>
          <w:b/>
          <w:sz w:val="24"/>
          <w:szCs w:val="24"/>
        </w:rPr>
        <w:t>12</w:t>
      </w:r>
      <w:r>
        <w:rPr>
          <w:rFonts w:ascii="Arial" w:hAnsi="Arial" w:cs="Arial"/>
          <w:b/>
          <w:sz w:val="24"/>
          <w:szCs w:val="24"/>
        </w:rPr>
        <w:t xml:space="preserve"> DE </w:t>
      </w:r>
      <w:r w:rsidR="001C3DC7">
        <w:rPr>
          <w:rFonts w:ascii="Arial" w:hAnsi="Arial" w:cs="Arial"/>
          <w:b/>
          <w:sz w:val="24"/>
          <w:szCs w:val="24"/>
        </w:rPr>
        <w:t>JULHO</w:t>
      </w:r>
      <w:r>
        <w:rPr>
          <w:rFonts w:ascii="Arial" w:hAnsi="Arial" w:cs="Arial"/>
          <w:b/>
          <w:sz w:val="24"/>
          <w:szCs w:val="24"/>
        </w:rPr>
        <w:t xml:space="preserve"> DE 20</w:t>
      </w:r>
      <w:r w:rsidR="001C3DC7">
        <w:rPr>
          <w:rFonts w:ascii="Arial" w:hAnsi="Arial" w:cs="Arial"/>
          <w:b/>
          <w:sz w:val="24"/>
          <w:szCs w:val="24"/>
        </w:rPr>
        <w:t>22</w:t>
      </w:r>
      <w:r>
        <w:rPr>
          <w:rFonts w:ascii="Arial" w:hAnsi="Arial" w:cs="Arial"/>
          <w:b/>
          <w:sz w:val="24"/>
          <w:szCs w:val="24"/>
        </w:rPr>
        <w:t>.</w:t>
      </w:r>
    </w:p>
    <w:p w14:paraId="5913405A" w14:textId="77777777" w:rsidR="009B2459" w:rsidRPr="001C3DC7" w:rsidRDefault="009B2459" w:rsidP="009B245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C3DC7">
        <w:rPr>
          <w:rFonts w:ascii="Arial" w:hAnsi="Arial" w:cs="Arial"/>
          <w:b/>
          <w:sz w:val="24"/>
          <w:szCs w:val="24"/>
        </w:rPr>
        <w:t>VEREADORES:</w:t>
      </w:r>
    </w:p>
    <w:p w14:paraId="45F2F37D" w14:textId="77777777" w:rsidR="009B2459" w:rsidRPr="001C3DC7" w:rsidRDefault="009B2459" w:rsidP="009B245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4B3079B8" w14:textId="77777777" w:rsidR="00031388" w:rsidRDefault="00031388" w:rsidP="00031388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ELISEU SIQUEIRA LIMA</w:t>
      </w:r>
    </w:p>
    <w:p w14:paraId="1DBA6150" w14:textId="77777777" w:rsidR="00031388" w:rsidRDefault="00031388" w:rsidP="0003138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1233E8E5" w14:textId="77777777" w:rsidR="00031388" w:rsidRDefault="00031388" w:rsidP="0003138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C3D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LEANDRO GOMES DA CRUZ                   </w:t>
      </w:r>
      <w:r w:rsidRPr="001C3D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ALCEBIADES ALVES DE SOUZA NETO</w:t>
      </w:r>
    </w:p>
    <w:p w14:paraId="6C7A60D2" w14:textId="77777777" w:rsidR="00031388" w:rsidRPr="001C3DC7" w:rsidRDefault="00031388" w:rsidP="0003138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2DE14B01" w14:textId="77777777" w:rsidR="00031388" w:rsidRDefault="00031388" w:rsidP="0003138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C3DC7">
        <w:rPr>
          <w:rFonts w:ascii="Arial" w:hAnsi="Arial" w:cs="Arial"/>
          <w:sz w:val="24"/>
          <w:szCs w:val="24"/>
        </w:rPr>
        <w:t xml:space="preserve">VALMIR ESTEVÃO DA MOTA                                    </w:t>
      </w:r>
      <w:r>
        <w:rPr>
          <w:rFonts w:ascii="Arial" w:hAnsi="Arial" w:cs="Arial"/>
          <w:sz w:val="24"/>
          <w:szCs w:val="24"/>
        </w:rPr>
        <w:t xml:space="preserve">CLOVIS PASCOLAR                                    </w:t>
      </w:r>
    </w:p>
    <w:p w14:paraId="370742CD" w14:textId="77777777" w:rsidR="00031388" w:rsidRDefault="00031388" w:rsidP="0003138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2C9A795B" w14:textId="77777777" w:rsidR="00031388" w:rsidRDefault="00031388" w:rsidP="0003138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C3DC7">
        <w:rPr>
          <w:rFonts w:ascii="Arial" w:hAnsi="Arial" w:cs="Arial"/>
          <w:sz w:val="24"/>
          <w:szCs w:val="24"/>
        </w:rPr>
        <w:lastRenderedPageBreak/>
        <w:t>VARLI QUEIROZ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EDMAR VIEIRA</w:t>
      </w:r>
    </w:p>
    <w:p w14:paraId="3D2E6B74" w14:textId="77777777" w:rsidR="00031388" w:rsidRDefault="00031388" w:rsidP="0003138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38DD2159" w14:textId="77777777" w:rsidR="00031388" w:rsidRDefault="00031388" w:rsidP="0003138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APRÍGIO LUIS RODRIGUES                                      JUSCELINO HENCK</w:t>
      </w:r>
    </w:p>
    <w:p w14:paraId="165535DE" w14:textId="77777777" w:rsidR="00031388" w:rsidRDefault="00031388" w:rsidP="0003138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5E0033A7" w14:textId="77777777" w:rsidR="00031388" w:rsidRPr="001C3DC7" w:rsidRDefault="00031388" w:rsidP="0003138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1C3DC7">
        <w:rPr>
          <w:rFonts w:ascii="Arial" w:hAnsi="Arial" w:cs="Arial"/>
          <w:sz w:val="24"/>
          <w:szCs w:val="24"/>
        </w:rPr>
        <w:t xml:space="preserve">ELIAS FERNANDO M. DE ARAUJO                      </w:t>
      </w:r>
      <w:r>
        <w:rPr>
          <w:rFonts w:ascii="Arial" w:hAnsi="Arial" w:cs="Arial"/>
          <w:sz w:val="24"/>
          <w:szCs w:val="24"/>
        </w:rPr>
        <w:t>JOSÉ ROBERTO DA SILVA</w:t>
      </w:r>
    </w:p>
    <w:p w14:paraId="48CA7BBD" w14:textId="77777777" w:rsidR="00031388" w:rsidRDefault="00031388" w:rsidP="0003138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1AF9D4FC" w14:textId="77777777" w:rsidR="00031388" w:rsidRDefault="00031388" w:rsidP="00031388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61AAA58D" w14:textId="77777777" w:rsidR="00B00C52" w:rsidRPr="00C248C5" w:rsidRDefault="00B00C52" w:rsidP="00031388">
      <w:pPr>
        <w:autoSpaceDE w:val="0"/>
        <w:autoSpaceDN w:val="0"/>
        <w:adjustRightInd w:val="0"/>
        <w:spacing w:before="120" w:after="120" w:line="360" w:lineRule="auto"/>
      </w:pPr>
      <w:bookmarkStart w:id="0" w:name="_GoBack"/>
      <w:bookmarkEnd w:id="0"/>
    </w:p>
    <w:sectPr w:rsidR="00B00C52" w:rsidRPr="00C248C5" w:rsidSect="001D7A4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133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CA81A" w14:textId="77777777" w:rsidR="00184F1B" w:rsidRDefault="00184F1B" w:rsidP="00CE7E60">
      <w:r>
        <w:separator/>
      </w:r>
    </w:p>
  </w:endnote>
  <w:endnote w:type="continuationSeparator" w:id="0">
    <w:p w14:paraId="3A4AC8BD" w14:textId="77777777" w:rsidR="00184F1B" w:rsidRDefault="00184F1B" w:rsidP="00CE7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356D6" w14:textId="77777777" w:rsidR="00CE7E60" w:rsidRDefault="00CE7E60">
    <w:pPr>
      <w:pStyle w:val="Rodap"/>
      <w:pBdr>
        <w:bottom w:val="single" w:sz="12" w:space="1" w:color="auto"/>
      </w:pBdr>
    </w:pPr>
  </w:p>
  <w:p w14:paraId="123725D7" w14:textId="27AFBD2C" w:rsidR="00CE7E60" w:rsidRDefault="00BA5227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8F72AA8" wp14:editId="694B0E54">
          <wp:simplePos x="0" y="0"/>
          <wp:positionH relativeFrom="column">
            <wp:posOffset>3556000</wp:posOffset>
          </wp:positionH>
          <wp:positionV relativeFrom="paragraph">
            <wp:posOffset>82867</wp:posOffset>
          </wp:positionV>
          <wp:extent cx="383540" cy="271145"/>
          <wp:effectExtent l="0" t="0" r="0" b="0"/>
          <wp:wrapNone/>
          <wp:docPr id="9" name="Imagem 9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>
      <w:t>231</w:t>
    </w:r>
    <w:r w:rsidR="00CE7E60">
      <w:t>, Centro, Baixo Guandu-ES, 29 730-000, Fone (27) 3732-1644</w:t>
    </w:r>
  </w:p>
  <w:p w14:paraId="68B35144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698547" w14:textId="77777777" w:rsidR="00184F1B" w:rsidRDefault="00184F1B" w:rsidP="00CE7E60">
      <w:r>
        <w:separator/>
      </w:r>
    </w:p>
  </w:footnote>
  <w:footnote w:type="continuationSeparator" w:id="0">
    <w:p w14:paraId="7024499F" w14:textId="77777777" w:rsidR="00184F1B" w:rsidRDefault="00184F1B" w:rsidP="00CE7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F4107" w14:textId="77777777" w:rsidR="007D7AEA" w:rsidRDefault="00184F1B">
    <w:pPr>
      <w:pStyle w:val="Cabealho"/>
    </w:pPr>
    <w:r>
      <w:rPr>
        <w:noProof/>
      </w:rPr>
      <w:pict w14:anchorId="115AA0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0D5E3" w14:textId="5653DE12" w:rsidR="00CE7E60" w:rsidRDefault="00184F1B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5CBBC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BA5227">
      <w:rPr>
        <w:b/>
        <w:noProof/>
        <w:spacing w:val="40"/>
      </w:rPr>
      <w:drawing>
        <wp:inline distT="0" distB="0" distL="0" distR="0" wp14:anchorId="2B79C13E" wp14:editId="06A07FCF">
          <wp:extent cx="828675" cy="819150"/>
          <wp:effectExtent l="0" t="0" r="0" b="0"/>
          <wp:docPr id="8" name="Imagem 8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FA55DB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4F89B54E" w14:textId="77777777" w:rsidR="00CE7E60" w:rsidRDefault="00CE7E60" w:rsidP="001D7A4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4C95F" w14:textId="77777777" w:rsidR="007D7AEA" w:rsidRDefault="00184F1B">
    <w:pPr>
      <w:pStyle w:val="Cabealho"/>
    </w:pPr>
    <w:r>
      <w:rPr>
        <w:noProof/>
      </w:rPr>
      <w:pict w14:anchorId="3D2C65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227"/>
    <w:rsid w:val="00031388"/>
    <w:rsid w:val="00102465"/>
    <w:rsid w:val="0016511E"/>
    <w:rsid w:val="00184F1B"/>
    <w:rsid w:val="001C3DC7"/>
    <w:rsid w:val="001D7A42"/>
    <w:rsid w:val="002F12E6"/>
    <w:rsid w:val="00391371"/>
    <w:rsid w:val="004D76A1"/>
    <w:rsid w:val="00516D2F"/>
    <w:rsid w:val="00604D4E"/>
    <w:rsid w:val="007D7AEA"/>
    <w:rsid w:val="008037D3"/>
    <w:rsid w:val="009B2459"/>
    <w:rsid w:val="00AB11E2"/>
    <w:rsid w:val="00AB128E"/>
    <w:rsid w:val="00B00C52"/>
    <w:rsid w:val="00BA5227"/>
    <w:rsid w:val="00BB52C1"/>
    <w:rsid w:val="00C248C5"/>
    <w:rsid w:val="00C25FE6"/>
    <w:rsid w:val="00C530B1"/>
    <w:rsid w:val="00C7530B"/>
    <w:rsid w:val="00CE7E60"/>
    <w:rsid w:val="00D34608"/>
    <w:rsid w:val="00E00C96"/>
    <w:rsid w:val="00F255D5"/>
    <w:rsid w:val="00F448F3"/>
    <w:rsid w:val="00F54BE7"/>
    <w:rsid w:val="00F703DF"/>
    <w:rsid w:val="00FB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2691CDA"/>
  <w15:chartTrackingRefBased/>
  <w15:docId w15:val="{F93E4C37-C820-4FB1-AF45-86132005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227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Corpodetexto">
    <w:name w:val="Body Text"/>
    <w:basedOn w:val="Normal"/>
    <w:link w:val="CorpodetextoChar"/>
    <w:semiHidden/>
    <w:unhideWhenUsed/>
    <w:rsid w:val="00BA5227"/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BA5227"/>
    <w:rPr>
      <w:rFonts w:ascii="Arial" w:eastAsia="Times New Roman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533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Rita Almeida Moares Araújo</dc:creator>
  <cp:keywords/>
  <dc:description/>
  <cp:lastModifiedBy>Salatiel Dias Bebiano</cp:lastModifiedBy>
  <cp:revision>4</cp:revision>
  <cp:lastPrinted>2022-07-15T15:21:00Z</cp:lastPrinted>
  <dcterms:created xsi:type="dcterms:W3CDTF">2022-07-15T14:58:00Z</dcterms:created>
  <dcterms:modified xsi:type="dcterms:W3CDTF">2022-07-15T15:21:00Z</dcterms:modified>
</cp:coreProperties>
</file>