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DA2FD" w14:textId="50C00549" w:rsidR="00124276" w:rsidRDefault="00124276" w:rsidP="00124276">
      <w:pPr>
        <w:spacing w:after="0" w:line="360" w:lineRule="auto"/>
        <w:rPr>
          <w:rFonts w:ascii="Cambria" w:hAnsi="Cambria" w:cs="Arial"/>
          <w:b/>
          <w:sz w:val="24"/>
          <w:szCs w:val="24"/>
        </w:rPr>
      </w:pPr>
      <w:r w:rsidRPr="00E90575">
        <w:rPr>
          <w:rFonts w:ascii="Cambria" w:hAnsi="Cambria" w:cs="Arial"/>
          <w:b/>
          <w:sz w:val="24"/>
          <w:szCs w:val="24"/>
        </w:rPr>
        <w:t>Pedido de Providência Nº ___/20</w:t>
      </w:r>
      <w:r w:rsidR="00CF2B78" w:rsidRPr="00E90575">
        <w:rPr>
          <w:rFonts w:ascii="Cambria" w:hAnsi="Cambria" w:cs="Arial"/>
          <w:b/>
          <w:sz w:val="24"/>
          <w:szCs w:val="24"/>
        </w:rPr>
        <w:t>21</w:t>
      </w:r>
    </w:p>
    <w:p w14:paraId="7197A027" w14:textId="0E24DF04" w:rsidR="00E90575" w:rsidRDefault="00E90575" w:rsidP="00124276">
      <w:pPr>
        <w:spacing w:after="0" w:line="360" w:lineRule="auto"/>
        <w:rPr>
          <w:rFonts w:ascii="Cambria" w:hAnsi="Cambria" w:cs="Arial"/>
          <w:b/>
          <w:sz w:val="24"/>
          <w:szCs w:val="24"/>
        </w:rPr>
      </w:pPr>
    </w:p>
    <w:p w14:paraId="378C4EF5" w14:textId="77777777" w:rsidR="00A7711D" w:rsidRPr="00E90575" w:rsidRDefault="00A7711D" w:rsidP="00124276">
      <w:pPr>
        <w:spacing w:after="0" w:line="360" w:lineRule="auto"/>
        <w:rPr>
          <w:rFonts w:ascii="Cambria" w:hAnsi="Cambria" w:cs="Arial"/>
          <w:b/>
          <w:sz w:val="24"/>
          <w:szCs w:val="24"/>
        </w:rPr>
      </w:pPr>
    </w:p>
    <w:p w14:paraId="678EFEBD" w14:textId="77777777" w:rsidR="00E90575" w:rsidRPr="00E90575" w:rsidRDefault="00E90575" w:rsidP="00124276">
      <w:pPr>
        <w:spacing w:after="0" w:line="192" w:lineRule="auto"/>
        <w:rPr>
          <w:rFonts w:ascii="Cambria" w:hAnsi="Cambria" w:cs="Arial"/>
          <w:b/>
          <w:i/>
          <w:sz w:val="24"/>
          <w:szCs w:val="24"/>
        </w:rPr>
      </w:pPr>
    </w:p>
    <w:p w14:paraId="62477A15" w14:textId="717FB397" w:rsidR="00124276" w:rsidRDefault="00E90575" w:rsidP="00124276">
      <w:pPr>
        <w:spacing w:after="0" w:line="192" w:lineRule="auto"/>
        <w:rPr>
          <w:rFonts w:ascii="Cambria" w:hAnsi="Cambria" w:cs="Arial"/>
          <w:b/>
          <w:i/>
          <w:sz w:val="24"/>
          <w:szCs w:val="24"/>
        </w:rPr>
      </w:pPr>
      <w:r w:rsidRPr="00E90575">
        <w:rPr>
          <w:rFonts w:ascii="Cambria" w:hAnsi="Cambria" w:cs="Arial"/>
          <w:b/>
          <w:i/>
          <w:sz w:val="24"/>
          <w:szCs w:val="24"/>
        </w:rPr>
        <w:t>Vereador Autor: VALMIR ESTEVÃO DA MOTA</w:t>
      </w:r>
    </w:p>
    <w:p w14:paraId="4B19ACDA" w14:textId="1CBDD0D1" w:rsidR="00E90575" w:rsidRDefault="00E90575" w:rsidP="00124276">
      <w:pPr>
        <w:spacing w:after="0" w:line="192" w:lineRule="auto"/>
        <w:rPr>
          <w:rFonts w:ascii="Cambria" w:hAnsi="Cambria" w:cs="Arial"/>
          <w:b/>
          <w:sz w:val="24"/>
          <w:szCs w:val="24"/>
        </w:rPr>
      </w:pPr>
    </w:p>
    <w:p w14:paraId="3900A42A" w14:textId="68A6A89C" w:rsidR="00A7711D" w:rsidRDefault="00A7711D" w:rsidP="00124276">
      <w:pPr>
        <w:spacing w:after="0" w:line="192" w:lineRule="auto"/>
        <w:rPr>
          <w:rFonts w:ascii="Cambria" w:hAnsi="Cambria" w:cs="Arial"/>
          <w:b/>
          <w:sz w:val="24"/>
          <w:szCs w:val="24"/>
        </w:rPr>
      </w:pPr>
    </w:p>
    <w:p w14:paraId="5C9F6234" w14:textId="77777777" w:rsidR="00A7711D" w:rsidRPr="00E90575" w:rsidRDefault="00A7711D" w:rsidP="00124276">
      <w:pPr>
        <w:spacing w:after="0" w:line="192" w:lineRule="auto"/>
        <w:rPr>
          <w:rFonts w:ascii="Cambria" w:hAnsi="Cambria" w:cs="Arial"/>
          <w:b/>
          <w:sz w:val="24"/>
          <w:szCs w:val="24"/>
        </w:rPr>
      </w:pPr>
    </w:p>
    <w:p w14:paraId="6B236D44" w14:textId="77777777" w:rsidR="00124276" w:rsidRPr="00E90575" w:rsidRDefault="00124276" w:rsidP="00124276">
      <w:pPr>
        <w:spacing w:after="0"/>
        <w:rPr>
          <w:rFonts w:ascii="Cambria" w:hAnsi="Cambria" w:cs="Arial"/>
          <w:b/>
          <w:sz w:val="24"/>
          <w:szCs w:val="24"/>
        </w:rPr>
      </w:pPr>
    </w:p>
    <w:p w14:paraId="6DC052E8" w14:textId="69DC0C96" w:rsidR="00527932" w:rsidRDefault="00E90575" w:rsidP="001A4ECC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E90575">
        <w:rPr>
          <w:rFonts w:ascii="Cambria" w:hAnsi="Cambria" w:cs="Arial"/>
          <w:sz w:val="24"/>
          <w:szCs w:val="24"/>
        </w:rPr>
        <w:t>O Vereador que a este subscreve</w:t>
      </w:r>
      <w:r>
        <w:rPr>
          <w:rFonts w:ascii="Cambria" w:hAnsi="Cambria" w:cs="Arial"/>
          <w:sz w:val="24"/>
          <w:szCs w:val="24"/>
        </w:rPr>
        <w:t>,</w:t>
      </w:r>
      <w:r w:rsidRPr="00E90575">
        <w:rPr>
          <w:rFonts w:ascii="Cambria" w:hAnsi="Cambria" w:cs="Arial"/>
          <w:sz w:val="24"/>
          <w:szCs w:val="24"/>
        </w:rPr>
        <w:t xml:space="preserve"> com fundamento no artigo 112 da Resolução 016/90 (Regimento Interno), </w:t>
      </w:r>
      <w:r w:rsidRPr="00E90575">
        <w:rPr>
          <w:rFonts w:ascii="Cambria" w:hAnsi="Cambria" w:cs="Arial"/>
          <w:b/>
          <w:i/>
          <w:sz w:val="24"/>
          <w:szCs w:val="24"/>
        </w:rPr>
        <w:t xml:space="preserve">REQUER AO EXCELENTÍSSIMO SENHOR PREFEITO MUNICIPAL </w:t>
      </w:r>
      <w:r>
        <w:rPr>
          <w:rFonts w:ascii="Cambria" w:hAnsi="Cambria" w:cs="Arial"/>
          <w:b/>
          <w:i/>
          <w:sz w:val="24"/>
          <w:szCs w:val="24"/>
        </w:rPr>
        <w:t>LASTENIO LUIZ CARDOSO</w:t>
      </w:r>
      <w:r w:rsidRPr="00E90575">
        <w:rPr>
          <w:rFonts w:ascii="Cambria" w:hAnsi="Cambria" w:cs="Arial"/>
          <w:sz w:val="24"/>
          <w:szCs w:val="24"/>
        </w:rPr>
        <w:t xml:space="preserve">, após deliberação do Plenário, providências junto </w:t>
      </w:r>
      <w:r w:rsidR="00104C61">
        <w:rPr>
          <w:rFonts w:ascii="Cambria" w:hAnsi="Cambria" w:cs="Arial"/>
          <w:sz w:val="24"/>
          <w:szCs w:val="24"/>
        </w:rPr>
        <w:t xml:space="preserve">a Secretaria Municipal de </w:t>
      </w:r>
      <w:r w:rsidR="00A7711D">
        <w:rPr>
          <w:rFonts w:ascii="Cambria" w:hAnsi="Cambria" w:cs="Arial"/>
          <w:sz w:val="24"/>
          <w:szCs w:val="24"/>
        </w:rPr>
        <w:t>Obras</w:t>
      </w:r>
      <w:r w:rsidR="00104C61">
        <w:rPr>
          <w:rFonts w:ascii="Cambria" w:hAnsi="Cambria" w:cs="Arial"/>
          <w:sz w:val="24"/>
          <w:szCs w:val="24"/>
        </w:rPr>
        <w:t xml:space="preserve"> </w:t>
      </w:r>
      <w:r w:rsidR="00104C61" w:rsidRPr="00104C61">
        <w:rPr>
          <w:rFonts w:ascii="Cambria" w:hAnsi="Cambria" w:cs="Arial"/>
          <w:sz w:val="24"/>
          <w:szCs w:val="24"/>
        </w:rPr>
        <w:t xml:space="preserve">para </w:t>
      </w:r>
      <w:r w:rsidR="00104C61">
        <w:rPr>
          <w:rFonts w:ascii="Cambria" w:hAnsi="Cambria" w:cs="Arial"/>
          <w:sz w:val="24"/>
          <w:szCs w:val="24"/>
        </w:rPr>
        <w:t>a realização</w:t>
      </w:r>
      <w:r w:rsidR="00104C61" w:rsidRPr="00104C61">
        <w:rPr>
          <w:rFonts w:ascii="Cambria" w:hAnsi="Cambria" w:cs="Arial"/>
          <w:sz w:val="24"/>
          <w:szCs w:val="24"/>
        </w:rPr>
        <w:t xml:space="preserve"> </w:t>
      </w:r>
      <w:r w:rsidR="00A7711D">
        <w:rPr>
          <w:rFonts w:ascii="Cambria" w:hAnsi="Cambria" w:cs="Arial"/>
          <w:sz w:val="24"/>
          <w:szCs w:val="24"/>
        </w:rPr>
        <w:t>da D</w:t>
      </w:r>
      <w:r w:rsidR="00A7711D" w:rsidRPr="00A7711D">
        <w:rPr>
          <w:rFonts w:ascii="Cambria" w:hAnsi="Cambria" w:cs="Arial"/>
          <w:sz w:val="24"/>
          <w:szCs w:val="24"/>
        </w:rPr>
        <w:t>renagem do Rio Mutum</w:t>
      </w:r>
      <w:r w:rsidR="00A7711D">
        <w:rPr>
          <w:rFonts w:ascii="Cambria" w:hAnsi="Cambria" w:cs="Arial"/>
          <w:sz w:val="24"/>
          <w:szCs w:val="24"/>
        </w:rPr>
        <w:t xml:space="preserve"> – altura da</w:t>
      </w:r>
      <w:r w:rsidR="00A7711D" w:rsidRPr="00A7711D">
        <w:rPr>
          <w:rFonts w:ascii="Cambria" w:hAnsi="Cambria" w:cs="Arial"/>
          <w:sz w:val="24"/>
          <w:szCs w:val="24"/>
        </w:rPr>
        <w:t xml:space="preserve">  fazenda </w:t>
      </w:r>
      <w:r w:rsidR="00A7711D">
        <w:rPr>
          <w:rFonts w:ascii="Cambria" w:hAnsi="Cambria" w:cs="Arial"/>
          <w:sz w:val="24"/>
          <w:szCs w:val="24"/>
        </w:rPr>
        <w:t>H</w:t>
      </w:r>
      <w:r w:rsidR="00A7711D" w:rsidRPr="00A7711D">
        <w:rPr>
          <w:rFonts w:ascii="Cambria" w:hAnsi="Cambria" w:cs="Arial"/>
          <w:sz w:val="24"/>
          <w:szCs w:val="24"/>
        </w:rPr>
        <w:t>aras Barra do Mutum  at</w:t>
      </w:r>
      <w:r w:rsidR="00A7711D">
        <w:rPr>
          <w:rFonts w:ascii="Cambria" w:hAnsi="Cambria" w:cs="Arial"/>
          <w:sz w:val="24"/>
          <w:szCs w:val="24"/>
        </w:rPr>
        <w:t>é</w:t>
      </w:r>
      <w:r w:rsidR="00A7711D" w:rsidRPr="00A7711D">
        <w:rPr>
          <w:rFonts w:ascii="Cambria" w:hAnsi="Cambria" w:cs="Arial"/>
          <w:sz w:val="24"/>
          <w:szCs w:val="24"/>
        </w:rPr>
        <w:t xml:space="preserve">  </w:t>
      </w:r>
      <w:r w:rsidR="00A7711D">
        <w:rPr>
          <w:rFonts w:ascii="Cambria" w:hAnsi="Cambria" w:cs="Arial"/>
          <w:sz w:val="24"/>
          <w:szCs w:val="24"/>
        </w:rPr>
        <w:t>o KM Quinze do Alto Mutum  Preto, c</w:t>
      </w:r>
      <w:r w:rsidRPr="00E90575">
        <w:rPr>
          <w:rFonts w:ascii="Cambria" w:hAnsi="Cambria" w:cs="Arial"/>
          <w:sz w:val="24"/>
          <w:szCs w:val="24"/>
        </w:rPr>
        <w:t xml:space="preserve">om </w:t>
      </w:r>
      <w:r w:rsidR="00A01004">
        <w:rPr>
          <w:rFonts w:ascii="Cambria" w:hAnsi="Cambria" w:cs="Arial"/>
          <w:sz w:val="24"/>
          <w:szCs w:val="24"/>
        </w:rPr>
        <w:t>o</w:t>
      </w:r>
      <w:r w:rsidR="00A01004" w:rsidRPr="00A01004">
        <w:rPr>
          <w:rFonts w:ascii="Cambria" w:hAnsi="Cambria" w:cs="Arial"/>
          <w:sz w:val="24"/>
          <w:szCs w:val="24"/>
        </w:rPr>
        <w:t xml:space="preserve"> objetivo </w:t>
      </w:r>
      <w:r w:rsidR="00A01004">
        <w:rPr>
          <w:rFonts w:ascii="Cambria" w:hAnsi="Cambria" w:cs="Arial"/>
          <w:sz w:val="24"/>
          <w:szCs w:val="24"/>
        </w:rPr>
        <w:t xml:space="preserve">de </w:t>
      </w:r>
      <w:r w:rsidR="00A7711D">
        <w:rPr>
          <w:rFonts w:ascii="Cambria" w:hAnsi="Cambria" w:cs="Arial"/>
          <w:sz w:val="24"/>
          <w:szCs w:val="24"/>
        </w:rPr>
        <w:t xml:space="preserve">sanar os grandes problemas enfrentados pelos moradores do Distrito do KM Quatorze e localidades margeadas pelo Rio </w:t>
      </w:r>
      <w:r w:rsidR="00A01004" w:rsidRPr="00A01004">
        <w:rPr>
          <w:rFonts w:ascii="Cambria" w:hAnsi="Cambria" w:cs="Arial"/>
          <w:sz w:val="24"/>
          <w:szCs w:val="24"/>
        </w:rPr>
        <w:t xml:space="preserve"> </w:t>
      </w:r>
      <w:r w:rsidR="00A7711D" w:rsidRPr="00A7711D">
        <w:rPr>
          <w:rFonts w:ascii="Cambria" w:hAnsi="Cambria" w:cs="Arial"/>
          <w:sz w:val="24"/>
          <w:szCs w:val="24"/>
        </w:rPr>
        <w:t>com</w:t>
      </w:r>
      <w:r w:rsidR="00A7711D">
        <w:rPr>
          <w:rFonts w:ascii="Cambria" w:hAnsi="Cambria" w:cs="Arial"/>
          <w:sz w:val="24"/>
          <w:szCs w:val="24"/>
        </w:rPr>
        <w:t xml:space="preserve"> </w:t>
      </w:r>
      <w:r w:rsidR="00A7711D" w:rsidRPr="00A7711D">
        <w:rPr>
          <w:rFonts w:ascii="Cambria" w:hAnsi="Cambria" w:cs="Arial"/>
          <w:sz w:val="24"/>
          <w:szCs w:val="24"/>
        </w:rPr>
        <w:t>o</w:t>
      </w:r>
      <w:r w:rsidR="00A7711D">
        <w:rPr>
          <w:rFonts w:ascii="Cambria" w:hAnsi="Cambria" w:cs="Arial"/>
          <w:sz w:val="24"/>
          <w:szCs w:val="24"/>
        </w:rPr>
        <w:t>s</w:t>
      </w:r>
      <w:r w:rsidR="00A7711D" w:rsidRPr="00A7711D">
        <w:rPr>
          <w:rFonts w:ascii="Cambria" w:hAnsi="Cambria" w:cs="Arial"/>
          <w:sz w:val="24"/>
          <w:szCs w:val="24"/>
        </w:rPr>
        <w:t xml:space="preserve"> </w:t>
      </w:r>
      <w:r w:rsidR="00A7711D">
        <w:rPr>
          <w:rFonts w:ascii="Cambria" w:hAnsi="Cambria" w:cs="Arial"/>
          <w:sz w:val="24"/>
          <w:szCs w:val="24"/>
        </w:rPr>
        <w:t xml:space="preserve">frequentes </w:t>
      </w:r>
      <w:r w:rsidR="00A7711D" w:rsidRPr="00A7711D">
        <w:rPr>
          <w:rFonts w:ascii="Cambria" w:hAnsi="Cambria" w:cs="Arial"/>
          <w:sz w:val="24"/>
          <w:szCs w:val="24"/>
        </w:rPr>
        <w:t>alagamentos, inundações</w:t>
      </w:r>
      <w:r w:rsidR="00A7711D">
        <w:rPr>
          <w:rFonts w:ascii="Cambria" w:hAnsi="Cambria" w:cs="Arial"/>
          <w:sz w:val="24"/>
          <w:szCs w:val="24"/>
        </w:rPr>
        <w:t xml:space="preserve"> e</w:t>
      </w:r>
      <w:r w:rsidR="00A7711D" w:rsidRPr="00A7711D">
        <w:rPr>
          <w:rFonts w:ascii="Cambria" w:hAnsi="Cambria" w:cs="Arial"/>
          <w:sz w:val="24"/>
          <w:szCs w:val="24"/>
        </w:rPr>
        <w:t xml:space="preserve"> deslizamentos.</w:t>
      </w:r>
    </w:p>
    <w:p w14:paraId="39DBB9D9" w14:textId="3D758E20" w:rsidR="00A7711D" w:rsidRDefault="00A7711D" w:rsidP="001A4ECC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61DA48B9" w14:textId="77777777" w:rsidR="00A7711D" w:rsidRPr="00E90575" w:rsidRDefault="00A7711D" w:rsidP="001A4ECC">
      <w:pPr>
        <w:spacing w:line="360" w:lineRule="auto"/>
        <w:jc w:val="both"/>
        <w:rPr>
          <w:rFonts w:ascii="Calibri Light" w:hAnsi="Calibri Light" w:cs="Arial"/>
        </w:rPr>
      </w:pPr>
    </w:p>
    <w:p w14:paraId="0277219B" w14:textId="3FB8FD43" w:rsidR="00E90575" w:rsidRPr="00E90575" w:rsidRDefault="00E90575" w:rsidP="00E90575">
      <w:pPr>
        <w:jc w:val="both"/>
        <w:rPr>
          <w:rFonts w:ascii="Cambria" w:hAnsi="Cambria" w:cs="Arial"/>
          <w:b/>
          <w:sz w:val="24"/>
          <w:szCs w:val="24"/>
        </w:rPr>
      </w:pPr>
      <w:r w:rsidRPr="00E90575">
        <w:rPr>
          <w:rFonts w:ascii="Cambria" w:hAnsi="Cambria" w:cs="Arial"/>
          <w:b/>
          <w:sz w:val="24"/>
          <w:szCs w:val="24"/>
        </w:rPr>
        <w:t xml:space="preserve">PLENÁRIO MONSENHOR ALONSO LEITE, AOS </w:t>
      </w:r>
      <w:r w:rsidR="00527932">
        <w:rPr>
          <w:rFonts w:ascii="Cambria" w:hAnsi="Cambria" w:cs="Arial"/>
          <w:b/>
          <w:sz w:val="24"/>
          <w:szCs w:val="24"/>
        </w:rPr>
        <w:t>OITO DIAS</w:t>
      </w:r>
      <w:r w:rsidRPr="00E90575">
        <w:rPr>
          <w:rFonts w:ascii="Cambria" w:hAnsi="Cambria" w:cs="Arial"/>
          <w:b/>
          <w:sz w:val="24"/>
          <w:szCs w:val="24"/>
        </w:rPr>
        <w:t xml:space="preserve"> DO MÊS DE </w:t>
      </w:r>
      <w:r w:rsidR="00527932">
        <w:rPr>
          <w:rFonts w:ascii="Cambria" w:hAnsi="Cambria" w:cs="Arial"/>
          <w:b/>
          <w:sz w:val="24"/>
          <w:szCs w:val="24"/>
        </w:rPr>
        <w:t>FEVEREIRO</w:t>
      </w:r>
      <w:r w:rsidRPr="00E90575">
        <w:rPr>
          <w:rFonts w:ascii="Cambria" w:hAnsi="Cambria" w:cs="Arial"/>
          <w:b/>
          <w:sz w:val="24"/>
          <w:szCs w:val="24"/>
        </w:rPr>
        <w:t xml:space="preserve"> DE 20</w:t>
      </w:r>
      <w:r w:rsidR="00527932">
        <w:rPr>
          <w:rFonts w:ascii="Cambria" w:hAnsi="Cambria" w:cs="Arial"/>
          <w:b/>
          <w:sz w:val="24"/>
          <w:szCs w:val="24"/>
        </w:rPr>
        <w:t>21</w:t>
      </w:r>
      <w:r w:rsidRPr="00E90575">
        <w:rPr>
          <w:rFonts w:ascii="Cambria" w:hAnsi="Cambria" w:cs="Arial"/>
          <w:b/>
          <w:sz w:val="24"/>
          <w:szCs w:val="24"/>
        </w:rPr>
        <w:t>.</w:t>
      </w:r>
    </w:p>
    <w:p w14:paraId="2F50F20E" w14:textId="77777777" w:rsidR="00E90575" w:rsidRPr="00E90575" w:rsidRDefault="00E90575" w:rsidP="00E90575">
      <w:pPr>
        <w:jc w:val="both"/>
        <w:rPr>
          <w:rFonts w:ascii="Cambria" w:hAnsi="Cambria" w:cs="Arial"/>
          <w:sz w:val="24"/>
          <w:szCs w:val="24"/>
        </w:rPr>
      </w:pPr>
    </w:p>
    <w:p w14:paraId="1B588017" w14:textId="77777777" w:rsidR="00E90575" w:rsidRPr="00E90575" w:rsidRDefault="00E90575" w:rsidP="00E90575">
      <w:pPr>
        <w:jc w:val="both"/>
        <w:rPr>
          <w:rFonts w:ascii="Cambria" w:hAnsi="Cambria" w:cs="Arial"/>
          <w:sz w:val="24"/>
          <w:szCs w:val="24"/>
        </w:rPr>
      </w:pPr>
    </w:p>
    <w:p w14:paraId="2D36B57E" w14:textId="0388DBB9" w:rsidR="00E90575" w:rsidRPr="00527932" w:rsidRDefault="00527932" w:rsidP="00527932">
      <w:pPr>
        <w:spacing w:after="80" w:line="240" w:lineRule="auto"/>
        <w:jc w:val="center"/>
        <w:rPr>
          <w:rFonts w:ascii="Cambria" w:hAnsi="Cambria" w:cs="Arial"/>
          <w:b/>
          <w:i/>
          <w:iCs/>
          <w:sz w:val="24"/>
          <w:szCs w:val="24"/>
        </w:rPr>
      </w:pPr>
      <w:r w:rsidRPr="00527932">
        <w:rPr>
          <w:rFonts w:ascii="Cambria" w:hAnsi="Cambria" w:cs="Arial"/>
          <w:b/>
          <w:i/>
          <w:iCs/>
          <w:sz w:val="24"/>
          <w:szCs w:val="24"/>
        </w:rPr>
        <w:t xml:space="preserve">VER. </w:t>
      </w:r>
      <w:r w:rsidR="00E90575" w:rsidRPr="00527932">
        <w:rPr>
          <w:rFonts w:ascii="Cambria" w:hAnsi="Cambria" w:cs="Arial"/>
          <w:b/>
          <w:i/>
          <w:iCs/>
          <w:sz w:val="24"/>
          <w:szCs w:val="24"/>
        </w:rPr>
        <w:t>VALMIR ESTEVÃO DA MOTA</w:t>
      </w:r>
    </w:p>
    <w:p w14:paraId="26DD7306" w14:textId="594AB68B" w:rsidR="00E90575" w:rsidRPr="00527932" w:rsidRDefault="00527932" w:rsidP="00527932">
      <w:pPr>
        <w:spacing w:after="80" w:line="240" w:lineRule="auto"/>
        <w:jc w:val="center"/>
        <w:rPr>
          <w:rFonts w:ascii="Cambria" w:hAnsi="Cambria" w:cs="Arial"/>
          <w:bCs/>
          <w:sz w:val="24"/>
          <w:szCs w:val="24"/>
        </w:rPr>
      </w:pPr>
      <w:r w:rsidRPr="00527932">
        <w:rPr>
          <w:rFonts w:ascii="Cambria" w:hAnsi="Cambria" w:cs="Arial"/>
          <w:bCs/>
          <w:sz w:val="24"/>
          <w:szCs w:val="24"/>
        </w:rPr>
        <w:t>Bancada MDB</w:t>
      </w:r>
    </w:p>
    <w:p w14:paraId="45A95B23" w14:textId="7BF48CE6" w:rsidR="00E90575" w:rsidRDefault="00E90575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6FCE3B2E" w14:textId="6987568E" w:rsidR="00D061F3" w:rsidRDefault="00D061F3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0810747C" w14:textId="7A5165ED" w:rsidR="00A7711D" w:rsidRDefault="00A7711D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1FC02DBC" w14:textId="2AA749DC" w:rsidR="00A7711D" w:rsidRDefault="00A7711D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6EC9381D" w14:textId="77777777" w:rsidR="00A7711D" w:rsidRPr="00E90575" w:rsidRDefault="00A7711D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4436A533" w14:textId="77777777" w:rsidR="00FF7305" w:rsidRPr="00FF7305" w:rsidRDefault="00FF7305" w:rsidP="00FF730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  <w:r w:rsidRPr="00FF7305">
        <w:rPr>
          <w:rFonts w:ascii="Cambria" w:hAnsi="Cambria" w:cs="Arial"/>
          <w:b/>
          <w:sz w:val="24"/>
          <w:szCs w:val="24"/>
          <w:u w:val="single"/>
        </w:rPr>
        <w:lastRenderedPageBreak/>
        <w:t>JUSTIFICATIVA</w:t>
      </w:r>
    </w:p>
    <w:p w14:paraId="7F6C5D15" w14:textId="77777777" w:rsidR="00FF7305" w:rsidRPr="00FF7305" w:rsidRDefault="00FF7305" w:rsidP="00FF7305">
      <w:pPr>
        <w:jc w:val="both"/>
        <w:rPr>
          <w:rFonts w:ascii="Cambria" w:hAnsi="Cambria" w:cs="Arial"/>
          <w:b/>
          <w:sz w:val="24"/>
          <w:szCs w:val="24"/>
        </w:rPr>
      </w:pPr>
    </w:p>
    <w:p w14:paraId="7B3BDA5F" w14:textId="77777777" w:rsidR="00FF7305" w:rsidRPr="00FF7305" w:rsidRDefault="00FF7305" w:rsidP="00FF7305">
      <w:pPr>
        <w:jc w:val="both"/>
        <w:rPr>
          <w:rFonts w:ascii="Cambria" w:hAnsi="Cambria" w:cs="Arial"/>
          <w:b/>
          <w:sz w:val="24"/>
          <w:szCs w:val="24"/>
        </w:rPr>
      </w:pPr>
      <w:r w:rsidRPr="00FF7305">
        <w:rPr>
          <w:rFonts w:ascii="Cambria" w:hAnsi="Cambria" w:cs="Arial"/>
          <w:b/>
          <w:sz w:val="24"/>
          <w:szCs w:val="24"/>
        </w:rPr>
        <w:t>EXCELENTÍSSIMO SENHORES MEMBROS DA MESA DIRETORA DA CÂMARA MUNICIPAL DE BAIXO GUANDU/ES.</w:t>
      </w:r>
    </w:p>
    <w:p w14:paraId="42357682" w14:textId="77777777" w:rsidR="00FF7305" w:rsidRPr="00FF7305" w:rsidRDefault="00FF7305" w:rsidP="00FF7305">
      <w:pPr>
        <w:jc w:val="both"/>
        <w:rPr>
          <w:rFonts w:ascii="Cambria" w:hAnsi="Cambria" w:cs="Arial"/>
          <w:b/>
          <w:sz w:val="24"/>
          <w:szCs w:val="24"/>
        </w:rPr>
      </w:pPr>
    </w:p>
    <w:p w14:paraId="7198F1ED" w14:textId="71DF04AB" w:rsidR="003B7B30" w:rsidRDefault="00FF7305" w:rsidP="003B7B30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b/>
          <w:sz w:val="24"/>
          <w:szCs w:val="24"/>
        </w:rPr>
        <w:t xml:space="preserve">OBJETIVO: </w:t>
      </w:r>
      <w:r w:rsidR="00244401" w:rsidRPr="00244401">
        <w:rPr>
          <w:rFonts w:ascii="Cambria" w:hAnsi="Cambria" w:cs="Arial"/>
          <w:bCs/>
          <w:sz w:val="24"/>
          <w:szCs w:val="24"/>
        </w:rPr>
        <w:t>Diminuir os impactos causados</w:t>
      </w:r>
      <w:r w:rsidR="00244401">
        <w:rPr>
          <w:rFonts w:ascii="Cambria" w:hAnsi="Cambria" w:cs="Arial"/>
          <w:b/>
          <w:sz w:val="24"/>
          <w:szCs w:val="24"/>
        </w:rPr>
        <w:t xml:space="preserve"> </w:t>
      </w:r>
      <w:r w:rsidR="00244401">
        <w:rPr>
          <w:rFonts w:ascii="Cambria" w:hAnsi="Cambria" w:cs="Arial"/>
          <w:bCs/>
          <w:sz w:val="24"/>
          <w:szCs w:val="24"/>
        </w:rPr>
        <w:t xml:space="preserve">pelas águas das chuvas no Distrito do </w:t>
      </w:r>
      <w:r w:rsidR="00244401" w:rsidRPr="00FF7305">
        <w:rPr>
          <w:rFonts w:ascii="Cambria" w:hAnsi="Cambria" w:cs="Arial"/>
          <w:sz w:val="24"/>
          <w:szCs w:val="24"/>
        </w:rPr>
        <w:t xml:space="preserve">KM </w:t>
      </w:r>
      <w:r w:rsidR="00244401">
        <w:rPr>
          <w:rFonts w:ascii="Cambria" w:hAnsi="Cambria" w:cs="Arial"/>
          <w:sz w:val="24"/>
          <w:szCs w:val="24"/>
        </w:rPr>
        <w:t>Q</w:t>
      </w:r>
      <w:r w:rsidR="00244401" w:rsidRPr="00FF7305">
        <w:rPr>
          <w:rFonts w:ascii="Cambria" w:hAnsi="Cambria" w:cs="Arial"/>
          <w:sz w:val="24"/>
          <w:szCs w:val="24"/>
        </w:rPr>
        <w:t>uatorze</w:t>
      </w:r>
      <w:r w:rsidR="00244401">
        <w:rPr>
          <w:rFonts w:ascii="Cambria" w:hAnsi="Cambria" w:cs="Arial"/>
          <w:sz w:val="24"/>
          <w:szCs w:val="24"/>
        </w:rPr>
        <w:t xml:space="preserve"> </w:t>
      </w:r>
      <w:r w:rsidR="00244401">
        <w:rPr>
          <w:rFonts w:ascii="Cambria" w:hAnsi="Cambria" w:cs="Arial"/>
          <w:sz w:val="24"/>
          <w:szCs w:val="24"/>
        </w:rPr>
        <w:t>do</w:t>
      </w:r>
      <w:r w:rsidR="00244401">
        <w:rPr>
          <w:rFonts w:ascii="Cambria" w:hAnsi="Cambria" w:cs="Arial"/>
          <w:sz w:val="24"/>
          <w:szCs w:val="24"/>
        </w:rPr>
        <w:t xml:space="preserve"> Alto Mutum </w:t>
      </w:r>
      <w:r w:rsidR="00244401">
        <w:rPr>
          <w:rFonts w:ascii="Cambria" w:hAnsi="Cambria" w:cs="Arial"/>
          <w:sz w:val="24"/>
          <w:szCs w:val="24"/>
        </w:rPr>
        <w:t>Preto,</w:t>
      </w:r>
      <w:r w:rsidR="00244401">
        <w:rPr>
          <w:rFonts w:ascii="Cambria" w:hAnsi="Cambria" w:cs="Arial"/>
          <w:bCs/>
          <w:sz w:val="24"/>
          <w:szCs w:val="24"/>
        </w:rPr>
        <w:t xml:space="preserve"> garantindo</w:t>
      </w:r>
      <w:r w:rsidR="00244401" w:rsidRPr="00244401">
        <w:rPr>
          <w:rFonts w:ascii="Cambria" w:hAnsi="Cambria" w:cs="Arial"/>
          <w:bCs/>
          <w:sz w:val="24"/>
          <w:szCs w:val="24"/>
        </w:rPr>
        <w:t xml:space="preserve"> um serviço adequado de drenagem e manejo de águas pluviais</w:t>
      </w:r>
      <w:r w:rsidR="00244401">
        <w:rPr>
          <w:rFonts w:ascii="Cambria" w:hAnsi="Cambria" w:cs="Arial"/>
          <w:bCs/>
          <w:sz w:val="24"/>
          <w:szCs w:val="24"/>
        </w:rPr>
        <w:t>.</w:t>
      </w:r>
      <w:r w:rsidR="00244401" w:rsidRPr="00244401">
        <w:rPr>
          <w:rFonts w:ascii="Cambria" w:hAnsi="Cambria" w:cs="Arial"/>
          <w:bCs/>
          <w:sz w:val="24"/>
          <w:szCs w:val="24"/>
        </w:rPr>
        <w:t xml:space="preserve"> </w:t>
      </w:r>
    </w:p>
    <w:p w14:paraId="4B7CDBE0" w14:textId="77777777" w:rsidR="003B7B30" w:rsidRDefault="00FF7305" w:rsidP="003B7B30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sz w:val="24"/>
          <w:szCs w:val="24"/>
        </w:rPr>
        <w:t xml:space="preserve">Considerando que é uma solicitação de extremo interesse público, por isso, requisito aos nobres pares a colaboração e aprovação deste requerimento. </w:t>
      </w:r>
    </w:p>
    <w:p w14:paraId="43775EAD" w14:textId="233A43E6" w:rsidR="0041030C" w:rsidRDefault="00244401" w:rsidP="0041030C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rPr>
          <w:rFonts w:ascii="Cambria" w:hAnsi="Cambria" w:cs="Arial"/>
        </w:rPr>
      </w:pPr>
      <w:r w:rsidRPr="00244401">
        <w:rPr>
          <w:rFonts w:ascii="Cambria" w:hAnsi="Cambria" w:cs="Arial"/>
        </w:rPr>
        <w:t>Não se deve esquecer que grande parte dos efeitos preju</w:t>
      </w:r>
      <w:r>
        <w:rPr>
          <w:rFonts w:ascii="Cambria" w:hAnsi="Cambria" w:cs="Arial"/>
        </w:rPr>
        <w:t>di</w:t>
      </w:r>
      <w:r w:rsidRPr="00244401">
        <w:rPr>
          <w:rFonts w:ascii="Cambria" w:hAnsi="Cambria" w:cs="Arial"/>
        </w:rPr>
        <w:t xml:space="preserve">ciais das chuvas </w:t>
      </w:r>
      <w:r>
        <w:rPr>
          <w:rFonts w:ascii="Cambria" w:hAnsi="Cambria" w:cs="Arial"/>
        </w:rPr>
        <w:t xml:space="preserve">na localidade </w:t>
      </w:r>
      <w:r w:rsidRPr="00244401">
        <w:rPr>
          <w:rFonts w:ascii="Cambria" w:hAnsi="Cambria" w:cs="Arial"/>
        </w:rPr>
        <w:t>deve-se à ação do homem. A ocupação desordenada de áreas tornando-as impermeáveis, ocasiona</w:t>
      </w:r>
      <w:r>
        <w:rPr>
          <w:rFonts w:ascii="Cambria" w:hAnsi="Cambria" w:cs="Arial"/>
        </w:rPr>
        <w:t>ra</w:t>
      </w:r>
      <w:r w:rsidRPr="00244401">
        <w:rPr>
          <w:rFonts w:ascii="Cambria" w:hAnsi="Cambria" w:cs="Arial"/>
        </w:rPr>
        <w:t>m redução de infiltração das chuvas no solo.</w:t>
      </w:r>
      <w:r>
        <w:rPr>
          <w:rFonts w:ascii="Cambria" w:hAnsi="Cambria" w:cs="Arial"/>
        </w:rPr>
        <w:t xml:space="preserve"> </w:t>
      </w:r>
      <w:r w:rsidRPr="00244401">
        <w:rPr>
          <w:rFonts w:ascii="Cambria" w:hAnsi="Cambria" w:cs="Arial"/>
        </w:rPr>
        <w:t>A lavagem de superfícies acarret</w:t>
      </w:r>
      <w:r w:rsidR="0041030C">
        <w:rPr>
          <w:rFonts w:ascii="Cambria" w:hAnsi="Cambria" w:cs="Arial"/>
        </w:rPr>
        <w:t>ou</w:t>
      </w:r>
      <w:r>
        <w:rPr>
          <w:rFonts w:ascii="Cambria" w:hAnsi="Cambria" w:cs="Arial"/>
        </w:rPr>
        <w:t xml:space="preserve"> o</w:t>
      </w:r>
      <w:r w:rsidRPr="00244401">
        <w:rPr>
          <w:rFonts w:ascii="Cambria" w:hAnsi="Cambria" w:cs="Arial"/>
        </w:rPr>
        <w:t xml:space="preserve"> aumento d</w:t>
      </w:r>
      <w:r>
        <w:rPr>
          <w:rFonts w:ascii="Cambria" w:hAnsi="Cambria" w:cs="Arial"/>
        </w:rPr>
        <w:t>a</w:t>
      </w:r>
      <w:r w:rsidRPr="00244401">
        <w:rPr>
          <w:rFonts w:ascii="Cambria" w:hAnsi="Cambria" w:cs="Arial"/>
        </w:rPr>
        <w:t xml:space="preserve"> carga de poluentes </w:t>
      </w:r>
      <w:r>
        <w:rPr>
          <w:rFonts w:ascii="Cambria" w:hAnsi="Cambria" w:cs="Arial"/>
        </w:rPr>
        <w:t>do Rio Mutum</w:t>
      </w:r>
      <w:r w:rsidR="0041030C">
        <w:rPr>
          <w:rFonts w:ascii="Cambria" w:hAnsi="Cambria" w:cs="Arial"/>
        </w:rPr>
        <w:t xml:space="preserve"> e a</w:t>
      </w:r>
      <w:r w:rsidRPr="00244401">
        <w:rPr>
          <w:rFonts w:ascii="Cambria" w:hAnsi="Cambria" w:cs="Arial"/>
        </w:rPr>
        <w:t xml:space="preserve"> cobertura do solo </w:t>
      </w:r>
      <w:r w:rsidR="0041030C">
        <w:rPr>
          <w:rFonts w:ascii="Cambria" w:hAnsi="Cambria" w:cs="Arial"/>
        </w:rPr>
        <w:t>provocou</w:t>
      </w:r>
      <w:r w:rsidRPr="00244401">
        <w:rPr>
          <w:rFonts w:ascii="Cambria" w:hAnsi="Cambria" w:cs="Arial"/>
        </w:rPr>
        <w:t xml:space="preserve"> erosão, reduzindo sua qualidade, tornando-o mais </w:t>
      </w:r>
      <w:r w:rsidR="0041030C">
        <w:rPr>
          <w:rFonts w:ascii="Cambria" w:hAnsi="Cambria" w:cs="Arial"/>
        </w:rPr>
        <w:t>p</w:t>
      </w:r>
      <w:r w:rsidRPr="00244401">
        <w:rPr>
          <w:rFonts w:ascii="Cambria" w:hAnsi="Cambria" w:cs="Arial"/>
        </w:rPr>
        <w:t>obre e até mesmo impróprio para a agricultura.</w:t>
      </w:r>
      <w:r w:rsidR="0041030C">
        <w:rPr>
          <w:rFonts w:ascii="Cambria" w:hAnsi="Cambria" w:cs="Arial"/>
        </w:rPr>
        <w:t xml:space="preserve">  </w:t>
      </w:r>
      <w:r w:rsidRPr="00244401">
        <w:rPr>
          <w:rFonts w:ascii="Cambria" w:hAnsi="Cambria" w:cs="Arial"/>
        </w:rPr>
        <w:t>Finalmente, a obstrução de canais e galerias por lixo também degradam o ambiente, além de provocar alagamentos, ocasionando prejuízos materiais e humanos</w:t>
      </w:r>
      <w:r w:rsidR="0041030C">
        <w:rPr>
          <w:rFonts w:ascii="Cambria" w:hAnsi="Cambria" w:cs="Arial"/>
        </w:rPr>
        <w:t>.</w:t>
      </w:r>
    </w:p>
    <w:p w14:paraId="567BA314" w14:textId="5BFFC511" w:rsidR="00244401" w:rsidRPr="00244401" w:rsidRDefault="0041030C" w:rsidP="0041030C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rPr>
          <w:rFonts w:ascii="Cambria" w:hAnsi="Cambria" w:cs="Arial"/>
        </w:rPr>
      </w:pPr>
      <w:r w:rsidRPr="00D71FAC">
        <w:rPr>
          <w:rFonts w:ascii="Cambria" w:hAnsi="Cambria" w:cs="Arial"/>
        </w:rPr>
        <w:t xml:space="preserve">Um </w:t>
      </w:r>
      <w:r w:rsidR="00244401" w:rsidRPr="00244401">
        <w:rPr>
          <w:rFonts w:ascii="Cambria" w:hAnsi="Cambria" w:cs="Arial"/>
        </w:rPr>
        <w:t>adequado sistema de drenagem, portanto, proporciona uma série de benefícios</w:t>
      </w:r>
      <w:r w:rsidRPr="00D71FAC">
        <w:rPr>
          <w:rFonts w:ascii="Cambria" w:hAnsi="Cambria" w:cs="Arial"/>
        </w:rPr>
        <w:t xml:space="preserve"> </w:t>
      </w:r>
      <w:r w:rsidR="00244401" w:rsidRPr="00244401">
        <w:rPr>
          <w:rFonts w:ascii="Cambria" w:hAnsi="Cambria" w:cs="Arial"/>
        </w:rPr>
        <w:t>tais como</w:t>
      </w:r>
      <w:r w:rsidRPr="00D71FAC">
        <w:rPr>
          <w:rFonts w:ascii="Cambria" w:hAnsi="Cambria" w:cs="Arial"/>
        </w:rPr>
        <w:t xml:space="preserve">, a </w:t>
      </w:r>
      <w:r w:rsidR="00244401" w:rsidRPr="00244401">
        <w:rPr>
          <w:rFonts w:ascii="Cambria" w:hAnsi="Cambria" w:cs="Arial"/>
        </w:rPr>
        <w:t>redução de danos às propriedades e do risco de perdas humanas</w:t>
      </w:r>
      <w:r w:rsidRPr="00D71FAC">
        <w:rPr>
          <w:rFonts w:ascii="Cambria" w:hAnsi="Cambria" w:cs="Arial"/>
        </w:rPr>
        <w:t>; o</w:t>
      </w:r>
      <w:r w:rsidR="00244401" w:rsidRPr="00244401">
        <w:rPr>
          <w:rFonts w:ascii="Cambria" w:hAnsi="Cambria" w:cs="Arial"/>
        </w:rPr>
        <w:t xml:space="preserve"> escoamento rápido das águas superficiais, facilitando o tráfego por ocasião das chuvas</w:t>
      </w:r>
      <w:r w:rsidRPr="00D71FAC">
        <w:rPr>
          <w:rFonts w:ascii="Cambria" w:hAnsi="Cambria" w:cs="Arial"/>
        </w:rPr>
        <w:t xml:space="preserve">; a </w:t>
      </w:r>
      <w:r w:rsidR="00244401" w:rsidRPr="00244401">
        <w:rPr>
          <w:rFonts w:ascii="Cambria" w:hAnsi="Cambria" w:cs="Arial"/>
        </w:rPr>
        <w:t>eliminação da presença de águas estagnadas</w:t>
      </w:r>
      <w:r w:rsidR="00D71FAC" w:rsidRPr="00D71FAC">
        <w:rPr>
          <w:rFonts w:ascii="Cambria" w:hAnsi="Cambria" w:cs="Arial"/>
        </w:rPr>
        <w:t>,</w:t>
      </w:r>
      <w:r w:rsidR="00244401" w:rsidRPr="00244401">
        <w:rPr>
          <w:rFonts w:ascii="Cambria" w:hAnsi="Cambria" w:cs="Arial"/>
        </w:rPr>
        <w:t xml:space="preserve"> lamaçais</w:t>
      </w:r>
      <w:r w:rsidR="00D71FAC" w:rsidRPr="00D71FAC">
        <w:rPr>
          <w:rFonts w:ascii="Cambria" w:hAnsi="Cambria" w:cs="Arial"/>
        </w:rPr>
        <w:t xml:space="preserve"> e</w:t>
      </w:r>
      <w:r w:rsidR="00244401" w:rsidRPr="00244401">
        <w:rPr>
          <w:rFonts w:ascii="Cambria" w:hAnsi="Cambria" w:cs="Arial"/>
        </w:rPr>
        <w:t xml:space="preserve"> focos de doenças</w:t>
      </w:r>
      <w:r w:rsidR="00D71FAC" w:rsidRPr="00D71FAC">
        <w:rPr>
          <w:rFonts w:ascii="Cambria" w:hAnsi="Cambria" w:cs="Arial"/>
        </w:rPr>
        <w:t>;</w:t>
      </w:r>
      <w:r w:rsidRPr="00D71FAC">
        <w:rPr>
          <w:rFonts w:ascii="Cambria" w:hAnsi="Cambria" w:cs="Arial"/>
        </w:rPr>
        <w:t xml:space="preserve"> a </w:t>
      </w:r>
      <w:r w:rsidR="00244401" w:rsidRPr="00244401">
        <w:rPr>
          <w:rFonts w:ascii="Cambria" w:hAnsi="Cambria" w:cs="Arial"/>
        </w:rPr>
        <w:t xml:space="preserve"> redução de impactos da chuva ao meio ambiente, como erosões e poluição </w:t>
      </w:r>
      <w:r w:rsidRPr="00D71FAC">
        <w:rPr>
          <w:rFonts w:ascii="Cambria" w:hAnsi="Cambria" w:cs="Arial"/>
        </w:rPr>
        <w:t>do rio</w:t>
      </w:r>
      <w:r w:rsidR="00D71FAC" w:rsidRPr="00D71FAC">
        <w:rPr>
          <w:rFonts w:ascii="Cambria" w:hAnsi="Cambria" w:cs="Arial"/>
        </w:rPr>
        <w:t>;</w:t>
      </w:r>
      <w:r w:rsidRPr="00D71FAC">
        <w:rPr>
          <w:rFonts w:ascii="Cambria" w:hAnsi="Cambria" w:cs="Arial"/>
        </w:rPr>
        <w:t xml:space="preserve"> a</w:t>
      </w:r>
      <w:r w:rsidR="00244401" w:rsidRPr="00244401">
        <w:rPr>
          <w:rFonts w:ascii="Cambria" w:hAnsi="Cambria" w:cs="Arial"/>
        </w:rPr>
        <w:t xml:space="preserve"> redução da incidência de doenças de veiculação hídrica</w:t>
      </w:r>
      <w:r w:rsidR="00D71FAC" w:rsidRPr="00D71FAC">
        <w:rPr>
          <w:rFonts w:ascii="Cambria" w:hAnsi="Cambria" w:cs="Arial"/>
        </w:rPr>
        <w:t>;</w:t>
      </w:r>
      <w:r w:rsidRPr="00D71FAC">
        <w:rPr>
          <w:rFonts w:ascii="Cambria" w:hAnsi="Cambria" w:cs="Arial"/>
        </w:rPr>
        <w:t xml:space="preserve"> </w:t>
      </w:r>
      <w:r w:rsidR="00D71FAC" w:rsidRPr="00D71FAC">
        <w:rPr>
          <w:rFonts w:ascii="Cambria" w:hAnsi="Cambria" w:cs="Arial"/>
        </w:rPr>
        <w:t xml:space="preserve">a </w:t>
      </w:r>
      <w:r w:rsidR="00D71FAC" w:rsidRPr="00244401">
        <w:rPr>
          <w:rFonts w:ascii="Cambria" w:hAnsi="Cambria" w:cs="Arial"/>
        </w:rPr>
        <w:t>redução de gastos com</w:t>
      </w:r>
      <w:r w:rsidR="00D71FAC">
        <w:rPr>
          <w:rFonts w:ascii="Cambria" w:hAnsi="Cambria" w:cs="Arial"/>
        </w:rPr>
        <w:t xml:space="preserve"> a</w:t>
      </w:r>
      <w:r w:rsidR="00D71FAC" w:rsidRPr="00244401">
        <w:rPr>
          <w:rFonts w:ascii="Cambria" w:hAnsi="Cambria" w:cs="Arial"/>
        </w:rPr>
        <w:t xml:space="preserve"> manutenção </w:t>
      </w:r>
      <w:r w:rsidR="00D71FAC">
        <w:rPr>
          <w:rFonts w:ascii="Cambria" w:hAnsi="Cambria" w:cs="Arial"/>
        </w:rPr>
        <w:t>do Distrito</w:t>
      </w:r>
      <w:r w:rsidR="00D71FAC" w:rsidRPr="00244401">
        <w:rPr>
          <w:rFonts w:ascii="Cambria" w:hAnsi="Cambria" w:cs="Arial"/>
        </w:rPr>
        <w:t>;</w:t>
      </w:r>
      <w:r w:rsidR="00D71FAC" w:rsidRPr="00D71FAC">
        <w:rPr>
          <w:rFonts w:ascii="Cambria" w:hAnsi="Cambria" w:cs="Arial"/>
        </w:rPr>
        <w:t xml:space="preserve"> a </w:t>
      </w:r>
      <w:r w:rsidR="00D71FAC" w:rsidRPr="00244401">
        <w:rPr>
          <w:rFonts w:ascii="Cambria" w:hAnsi="Cambria" w:cs="Arial"/>
        </w:rPr>
        <w:t>valorização das propriedades existentes na</w:t>
      </w:r>
      <w:r w:rsidR="00D71FAC" w:rsidRPr="00D71FAC">
        <w:rPr>
          <w:rFonts w:ascii="Cambria" w:hAnsi="Cambria" w:cs="Arial"/>
        </w:rPr>
        <w:t>s</w:t>
      </w:r>
      <w:r w:rsidR="00D71FAC" w:rsidRPr="00244401">
        <w:rPr>
          <w:rFonts w:ascii="Cambria" w:hAnsi="Cambria" w:cs="Arial"/>
        </w:rPr>
        <w:t xml:space="preserve"> área</w:t>
      </w:r>
      <w:r w:rsidR="00D71FAC" w:rsidRPr="00D71FAC">
        <w:rPr>
          <w:rFonts w:ascii="Cambria" w:hAnsi="Cambria" w:cs="Arial"/>
        </w:rPr>
        <w:t>s</w:t>
      </w:r>
      <w:r w:rsidR="00D71FAC" w:rsidRPr="00244401">
        <w:rPr>
          <w:rFonts w:ascii="Cambria" w:hAnsi="Cambria" w:cs="Arial"/>
        </w:rPr>
        <w:t xml:space="preserve"> </w:t>
      </w:r>
      <w:r w:rsidR="00D71FAC" w:rsidRPr="00D71FAC">
        <w:rPr>
          <w:rFonts w:ascii="Cambria" w:hAnsi="Cambria" w:cs="Arial"/>
        </w:rPr>
        <w:t>abrangidas</w:t>
      </w:r>
      <w:r w:rsidR="00D71FAC" w:rsidRPr="00244401">
        <w:rPr>
          <w:rFonts w:ascii="Cambria" w:hAnsi="Cambria" w:cs="Arial"/>
        </w:rPr>
        <w:t>;</w:t>
      </w:r>
      <w:r w:rsidR="00D71FAC">
        <w:rPr>
          <w:rFonts w:ascii="Cambria" w:hAnsi="Cambria" w:cs="Arial"/>
        </w:rPr>
        <w:t xml:space="preserve"> </w:t>
      </w:r>
      <w:r w:rsidR="00D71FAC" w:rsidRPr="00D71FAC">
        <w:rPr>
          <w:rFonts w:ascii="Cambria" w:hAnsi="Cambria" w:cs="Arial"/>
        </w:rPr>
        <w:t>e</w:t>
      </w:r>
      <w:r w:rsidR="00D71FAC">
        <w:rPr>
          <w:rFonts w:ascii="Cambria" w:hAnsi="Cambria" w:cs="Arial"/>
        </w:rPr>
        <w:t xml:space="preserve">, </w:t>
      </w:r>
      <w:r w:rsidRPr="00D71FAC">
        <w:rPr>
          <w:rFonts w:ascii="Cambria" w:hAnsi="Cambria" w:cs="Arial"/>
        </w:rPr>
        <w:t>a</w:t>
      </w:r>
      <w:r w:rsidR="00244401" w:rsidRPr="00244401">
        <w:rPr>
          <w:rFonts w:ascii="Cambria" w:hAnsi="Cambria" w:cs="Arial"/>
        </w:rPr>
        <w:t xml:space="preserve"> </w:t>
      </w:r>
      <w:r w:rsidR="00D71FAC" w:rsidRPr="00D71FAC">
        <w:rPr>
          <w:rFonts w:ascii="Cambria" w:hAnsi="Cambria" w:cs="Arial"/>
        </w:rPr>
        <w:t xml:space="preserve">garantia de </w:t>
      </w:r>
      <w:r w:rsidR="00244401" w:rsidRPr="00244401">
        <w:rPr>
          <w:rFonts w:ascii="Cambria" w:hAnsi="Cambria" w:cs="Arial"/>
        </w:rPr>
        <w:t xml:space="preserve">condições razoáveis de circulação de veículos e pedestres </w:t>
      </w:r>
      <w:r w:rsidR="00D71FAC" w:rsidRPr="00D71FAC">
        <w:rPr>
          <w:rFonts w:ascii="Cambria" w:hAnsi="Cambria" w:cs="Arial"/>
        </w:rPr>
        <w:t>na área</w:t>
      </w:r>
      <w:r w:rsidR="00244401" w:rsidRPr="00244401">
        <w:rPr>
          <w:rFonts w:ascii="Cambria" w:hAnsi="Cambria" w:cs="Arial"/>
        </w:rPr>
        <w:t>, por ocasião de chuvas frequentes e/ou intensas.</w:t>
      </w:r>
    </w:p>
    <w:p w14:paraId="7033BE00" w14:textId="77777777" w:rsidR="00D061F3" w:rsidRPr="003B7B30" w:rsidRDefault="00D061F3" w:rsidP="003B7B30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rPr>
          <w:rFonts w:ascii="Cambria" w:hAnsi="Cambria" w:cs="Arial"/>
        </w:rPr>
      </w:pPr>
    </w:p>
    <w:p w14:paraId="3EAC7A0F" w14:textId="5D479C0A" w:rsidR="00FF7305" w:rsidRPr="00D71FAC" w:rsidRDefault="00FF7305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b/>
          <w:sz w:val="24"/>
          <w:szCs w:val="24"/>
        </w:rPr>
        <w:lastRenderedPageBreak/>
        <w:t>CONCLUSÃO</w:t>
      </w:r>
      <w:r w:rsidRPr="00D71FAC">
        <w:rPr>
          <w:rFonts w:ascii="Cambria" w:hAnsi="Cambria" w:cs="Arial"/>
          <w:b/>
          <w:sz w:val="24"/>
          <w:szCs w:val="24"/>
        </w:rPr>
        <w:t xml:space="preserve">: </w:t>
      </w:r>
      <w:r w:rsidR="00F03B75" w:rsidRPr="00D71FAC">
        <w:rPr>
          <w:rFonts w:ascii="Cambria" w:hAnsi="Cambria" w:cs="Arial"/>
          <w:bCs/>
          <w:sz w:val="24"/>
          <w:szCs w:val="24"/>
        </w:rPr>
        <w:t>Tal ação</w:t>
      </w:r>
      <w:r w:rsidR="00F03B75" w:rsidRPr="00D71FAC">
        <w:rPr>
          <w:rFonts w:ascii="Cambria" w:hAnsi="Cambria" w:cs="Arial"/>
          <w:b/>
          <w:sz w:val="24"/>
          <w:szCs w:val="24"/>
        </w:rPr>
        <w:t xml:space="preserve"> </w:t>
      </w:r>
      <w:r w:rsidR="00F03B75" w:rsidRPr="00D71FAC">
        <w:rPr>
          <w:rFonts w:ascii="Cambria" w:hAnsi="Cambria" w:cs="Arial"/>
          <w:sz w:val="24"/>
          <w:szCs w:val="24"/>
        </w:rPr>
        <w:t xml:space="preserve">visa </w:t>
      </w:r>
      <w:r w:rsidR="00F03B75" w:rsidRPr="00D71FAC">
        <w:rPr>
          <w:rFonts w:ascii="Cambria" w:hAnsi="Cambria" w:cs="Arial"/>
          <w:sz w:val="24"/>
          <w:szCs w:val="24"/>
        </w:rPr>
        <w:t xml:space="preserve">beneficiar todos os moradores </w:t>
      </w:r>
      <w:r w:rsidR="00D71FAC" w:rsidRPr="00D71FAC">
        <w:rPr>
          <w:rFonts w:ascii="Cambria" w:hAnsi="Cambria" w:cs="Arial"/>
          <w:sz w:val="24"/>
          <w:szCs w:val="24"/>
        </w:rPr>
        <w:t>do Distrito de Km Quatorze e demais localidades margeadas pelo Rio Mutum</w:t>
      </w:r>
      <w:r w:rsidR="00F03B75" w:rsidRPr="00D71FAC">
        <w:rPr>
          <w:rFonts w:ascii="Cambria" w:hAnsi="Cambria" w:cs="Arial"/>
          <w:sz w:val="24"/>
          <w:szCs w:val="24"/>
        </w:rPr>
        <w:t xml:space="preserve">, mantendo </w:t>
      </w:r>
      <w:r w:rsidR="00D71FAC" w:rsidRPr="00D71FAC">
        <w:rPr>
          <w:rFonts w:ascii="Cambria" w:hAnsi="Cambria" w:cs="Arial"/>
          <w:sz w:val="24"/>
          <w:szCs w:val="24"/>
        </w:rPr>
        <w:t>um</w:t>
      </w:r>
      <w:r w:rsidR="00D71FAC" w:rsidRPr="00D71FAC">
        <w:rPr>
          <w:rFonts w:ascii="Cambria" w:hAnsi="Cambria"/>
          <w:sz w:val="24"/>
          <w:szCs w:val="24"/>
        </w:rPr>
        <w:t xml:space="preserve"> serviço de drenagem e manejo das águas pluviais</w:t>
      </w:r>
      <w:r w:rsidR="00D71FAC" w:rsidRPr="00D71FAC">
        <w:rPr>
          <w:rFonts w:ascii="Cambria" w:hAnsi="Cambria"/>
          <w:sz w:val="24"/>
          <w:szCs w:val="24"/>
        </w:rPr>
        <w:t xml:space="preserve">, </w:t>
      </w:r>
      <w:r w:rsidR="00D71FAC" w:rsidRPr="00D71FAC">
        <w:rPr>
          <w:rFonts w:ascii="Cambria" w:hAnsi="Cambria"/>
          <w:sz w:val="24"/>
          <w:szCs w:val="24"/>
        </w:rPr>
        <w:t>adequados à saúde pública e à segurança da vida</w:t>
      </w:r>
      <w:r w:rsidR="00D71FAC" w:rsidRPr="00D71FAC">
        <w:rPr>
          <w:rFonts w:ascii="Cambria" w:hAnsi="Cambria"/>
          <w:sz w:val="24"/>
          <w:szCs w:val="24"/>
        </w:rPr>
        <w:t>.</w:t>
      </w:r>
      <w:r w:rsidR="00D71FAC" w:rsidRPr="00D71FAC">
        <w:rPr>
          <w:rFonts w:ascii="Cambria" w:hAnsi="Cambria"/>
          <w:sz w:val="24"/>
          <w:szCs w:val="24"/>
        </w:rPr>
        <w:t xml:space="preserve"> </w:t>
      </w:r>
      <w:r w:rsidRPr="00D71FAC">
        <w:rPr>
          <w:rFonts w:ascii="Cambria" w:hAnsi="Cambria" w:cs="Arial"/>
          <w:sz w:val="24"/>
          <w:szCs w:val="24"/>
        </w:rPr>
        <w:t>Esclare</w:t>
      </w:r>
      <w:r w:rsidR="00F03B75" w:rsidRPr="00D71FAC">
        <w:rPr>
          <w:rFonts w:ascii="Cambria" w:hAnsi="Cambria" w:cs="Arial"/>
          <w:sz w:val="24"/>
          <w:szCs w:val="24"/>
        </w:rPr>
        <w:t>ço</w:t>
      </w:r>
      <w:r w:rsidRPr="00D71FAC">
        <w:rPr>
          <w:rFonts w:ascii="Cambria" w:hAnsi="Cambria" w:cs="Arial"/>
          <w:sz w:val="24"/>
          <w:szCs w:val="24"/>
        </w:rPr>
        <w:t xml:space="preserve"> ainda, que tal procedimento é de Competência do Município</w:t>
      </w:r>
      <w:r w:rsidR="00F03B75" w:rsidRPr="00D71FAC">
        <w:rPr>
          <w:rFonts w:ascii="Cambria" w:hAnsi="Cambria" w:cs="Arial"/>
          <w:sz w:val="24"/>
          <w:szCs w:val="24"/>
        </w:rPr>
        <w:t xml:space="preserve"> e visa o Interesse Público.</w:t>
      </w:r>
      <w:r w:rsidRPr="00D71FAC">
        <w:rPr>
          <w:rFonts w:ascii="Cambria" w:hAnsi="Cambria" w:cs="Arial"/>
          <w:sz w:val="24"/>
          <w:szCs w:val="24"/>
        </w:rPr>
        <w:t xml:space="preserve"> </w:t>
      </w:r>
    </w:p>
    <w:p w14:paraId="4FCE9196" w14:textId="77777777" w:rsidR="00D061F3" w:rsidRPr="00FF7305" w:rsidRDefault="00D061F3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3C8321AE" w14:textId="28AD1B45" w:rsidR="00FF7305" w:rsidRDefault="00F03B75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Ante ao</w:t>
      </w:r>
      <w:r w:rsidR="00FF7305" w:rsidRPr="00FF7305">
        <w:rPr>
          <w:rFonts w:ascii="Cambria" w:hAnsi="Cambria" w:cs="Arial"/>
          <w:sz w:val="24"/>
          <w:szCs w:val="24"/>
        </w:rPr>
        <w:t xml:space="preserve"> exposto, espero contar com o apoio do Poder Legislativo na </w:t>
      </w:r>
      <w:r w:rsidR="00FF7305" w:rsidRPr="00FF7305">
        <w:rPr>
          <w:rFonts w:ascii="Cambria" w:hAnsi="Cambria" w:cs="Arial"/>
          <w:b/>
          <w:sz w:val="24"/>
          <w:szCs w:val="24"/>
        </w:rPr>
        <w:t>APROVAÇÃO</w:t>
      </w:r>
      <w:r w:rsidR="00FF7305" w:rsidRPr="00FF7305">
        <w:rPr>
          <w:rFonts w:ascii="Cambria" w:hAnsi="Cambria" w:cs="Arial"/>
          <w:sz w:val="24"/>
          <w:szCs w:val="24"/>
        </w:rPr>
        <w:t xml:space="preserve"> deste </w:t>
      </w:r>
      <w:r w:rsidR="00FF7305" w:rsidRPr="00FF7305">
        <w:rPr>
          <w:rFonts w:ascii="Cambria" w:hAnsi="Cambria" w:cs="Arial"/>
          <w:b/>
          <w:sz w:val="24"/>
          <w:szCs w:val="24"/>
        </w:rPr>
        <w:t xml:space="preserve">Pedido de Providência </w:t>
      </w:r>
      <w:r w:rsidR="00FF7305" w:rsidRPr="00FF7305">
        <w:rPr>
          <w:rFonts w:ascii="Cambria" w:hAnsi="Cambria" w:cs="Arial"/>
          <w:sz w:val="24"/>
          <w:szCs w:val="24"/>
        </w:rPr>
        <w:t xml:space="preserve">e do </w:t>
      </w:r>
      <w:r w:rsidR="00FF7305" w:rsidRPr="00FF7305">
        <w:rPr>
          <w:rFonts w:ascii="Cambria" w:hAnsi="Cambria" w:cs="Arial"/>
          <w:b/>
          <w:sz w:val="24"/>
          <w:szCs w:val="24"/>
        </w:rPr>
        <w:t>Poder Executivo</w:t>
      </w:r>
      <w:r w:rsidR="00FF7305" w:rsidRPr="00FF7305">
        <w:rPr>
          <w:rFonts w:ascii="Cambria" w:hAnsi="Cambria" w:cs="Arial"/>
          <w:sz w:val="24"/>
          <w:szCs w:val="24"/>
        </w:rPr>
        <w:t xml:space="preserve"> em sua execução</w:t>
      </w:r>
      <w:r>
        <w:rPr>
          <w:rFonts w:ascii="Cambria" w:hAnsi="Cambria" w:cs="Arial"/>
          <w:sz w:val="24"/>
          <w:szCs w:val="24"/>
        </w:rPr>
        <w:t>.</w:t>
      </w:r>
    </w:p>
    <w:p w14:paraId="13FBDFD7" w14:textId="77777777" w:rsidR="00D061F3" w:rsidRDefault="00D061F3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06D1AD29" w14:textId="55F872E1" w:rsidR="00124276" w:rsidRPr="00FF7305" w:rsidRDefault="00124276" w:rsidP="00124276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sz w:val="24"/>
          <w:szCs w:val="24"/>
        </w:rPr>
        <w:t xml:space="preserve">Sem mais para o momento, renovo os protestos de </w:t>
      </w:r>
      <w:r w:rsidR="00D061F3">
        <w:rPr>
          <w:rFonts w:ascii="Cambria" w:hAnsi="Cambria" w:cs="Arial"/>
          <w:sz w:val="24"/>
          <w:szCs w:val="24"/>
        </w:rPr>
        <w:t xml:space="preserve">elevada </w:t>
      </w:r>
      <w:r w:rsidRPr="00FF7305">
        <w:rPr>
          <w:rFonts w:ascii="Cambria" w:hAnsi="Cambria" w:cs="Arial"/>
          <w:sz w:val="24"/>
          <w:szCs w:val="24"/>
        </w:rPr>
        <w:t xml:space="preserve">estima e consideração. </w:t>
      </w:r>
    </w:p>
    <w:p w14:paraId="39AB982E" w14:textId="0E2F65B6" w:rsidR="00B00C52" w:rsidRDefault="00B00C52">
      <w:pPr>
        <w:rPr>
          <w:rFonts w:ascii="Cambria" w:hAnsi="Cambria" w:cs="Arial"/>
          <w:sz w:val="24"/>
          <w:szCs w:val="24"/>
        </w:rPr>
      </w:pPr>
    </w:p>
    <w:p w14:paraId="5A7090EA" w14:textId="77777777" w:rsidR="00D061F3" w:rsidRDefault="00D061F3">
      <w:pPr>
        <w:rPr>
          <w:rFonts w:ascii="Cambria" w:hAnsi="Cambria" w:cs="Arial"/>
          <w:sz w:val="24"/>
          <w:szCs w:val="24"/>
        </w:rPr>
      </w:pPr>
    </w:p>
    <w:p w14:paraId="00A61507" w14:textId="77777777" w:rsidR="00D061F3" w:rsidRPr="00E90575" w:rsidRDefault="00D061F3" w:rsidP="00D061F3">
      <w:pPr>
        <w:jc w:val="both"/>
        <w:rPr>
          <w:rFonts w:ascii="Cambria" w:hAnsi="Cambria" w:cs="Arial"/>
          <w:b/>
          <w:sz w:val="24"/>
          <w:szCs w:val="24"/>
        </w:rPr>
      </w:pPr>
      <w:r w:rsidRPr="00E90575">
        <w:rPr>
          <w:rFonts w:ascii="Cambria" w:hAnsi="Cambria" w:cs="Arial"/>
          <w:b/>
          <w:sz w:val="24"/>
          <w:szCs w:val="24"/>
        </w:rPr>
        <w:t xml:space="preserve">PLENÁRIO MONSENHOR ALONSO LEITE, AOS </w:t>
      </w:r>
      <w:r>
        <w:rPr>
          <w:rFonts w:ascii="Cambria" w:hAnsi="Cambria" w:cs="Arial"/>
          <w:b/>
          <w:sz w:val="24"/>
          <w:szCs w:val="24"/>
        </w:rPr>
        <w:t>OITO DIAS</w:t>
      </w:r>
      <w:r w:rsidRPr="00E90575">
        <w:rPr>
          <w:rFonts w:ascii="Cambria" w:hAnsi="Cambria" w:cs="Arial"/>
          <w:b/>
          <w:sz w:val="24"/>
          <w:szCs w:val="24"/>
        </w:rPr>
        <w:t xml:space="preserve"> DO MÊS DE </w:t>
      </w:r>
      <w:r>
        <w:rPr>
          <w:rFonts w:ascii="Cambria" w:hAnsi="Cambria" w:cs="Arial"/>
          <w:b/>
          <w:sz w:val="24"/>
          <w:szCs w:val="24"/>
        </w:rPr>
        <w:t>FEVEREIRO</w:t>
      </w:r>
      <w:r w:rsidRPr="00E90575">
        <w:rPr>
          <w:rFonts w:ascii="Cambria" w:hAnsi="Cambria" w:cs="Arial"/>
          <w:b/>
          <w:sz w:val="24"/>
          <w:szCs w:val="24"/>
        </w:rPr>
        <w:t xml:space="preserve"> DE 20</w:t>
      </w:r>
      <w:r>
        <w:rPr>
          <w:rFonts w:ascii="Cambria" w:hAnsi="Cambria" w:cs="Arial"/>
          <w:b/>
          <w:sz w:val="24"/>
          <w:szCs w:val="24"/>
        </w:rPr>
        <w:t>21</w:t>
      </w:r>
      <w:r w:rsidRPr="00E90575">
        <w:rPr>
          <w:rFonts w:ascii="Cambria" w:hAnsi="Cambria" w:cs="Arial"/>
          <w:b/>
          <w:sz w:val="24"/>
          <w:szCs w:val="24"/>
        </w:rPr>
        <w:t>.</w:t>
      </w:r>
    </w:p>
    <w:p w14:paraId="7E816F8D" w14:textId="77777777" w:rsidR="00D061F3" w:rsidRPr="00E90575" w:rsidRDefault="00D061F3" w:rsidP="00D061F3">
      <w:pPr>
        <w:jc w:val="both"/>
        <w:rPr>
          <w:rFonts w:ascii="Cambria" w:hAnsi="Cambria" w:cs="Arial"/>
          <w:sz w:val="24"/>
          <w:szCs w:val="24"/>
        </w:rPr>
      </w:pPr>
    </w:p>
    <w:p w14:paraId="46A17566" w14:textId="2B7446E9" w:rsidR="00D061F3" w:rsidRDefault="00D061F3" w:rsidP="00D061F3">
      <w:pPr>
        <w:jc w:val="both"/>
        <w:rPr>
          <w:rFonts w:ascii="Cambria" w:hAnsi="Cambria" w:cs="Arial"/>
          <w:sz w:val="24"/>
          <w:szCs w:val="24"/>
        </w:rPr>
      </w:pPr>
    </w:p>
    <w:p w14:paraId="3D455A7C" w14:textId="77777777" w:rsidR="00D061F3" w:rsidRPr="00E90575" w:rsidRDefault="00D061F3" w:rsidP="00D061F3">
      <w:pPr>
        <w:jc w:val="both"/>
        <w:rPr>
          <w:rFonts w:ascii="Cambria" w:hAnsi="Cambria" w:cs="Arial"/>
          <w:sz w:val="24"/>
          <w:szCs w:val="24"/>
        </w:rPr>
      </w:pPr>
    </w:p>
    <w:p w14:paraId="3B21B521" w14:textId="77777777" w:rsidR="00D061F3" w:rsidRPr="00527932" w:rsidRDefault="00D061F3" w:rsidP="00D061F3">
      <w:pPr>
        <w:spacing w:after="80" w:line="240" w:lineRule="auto"/>
        <w:jc w:val="center"/>
        <w:rPr>
          <w:rFonts w:ascii="Cambria" w:hAnsi="Cambria" w:cs="Arial"/>
          <w:b/>
          <w:i/>
          <w:iCs/>
          <w:sz w:val="24"/>
          <w:szCs w:val="24"/>
        </w:rPr>
      </w:pPr>
      <w:r w:rsidRPr="00527932">
        <w:rPr>
          <w:rFonts w:ascii="Cambria" w:hAnsi="Cambria" w:cs="Arial"/>
          <w:b/>
          <w:i/>
          <w:iCs/>
          <w:sz w:val="24"/>
          <w:szCs w:val="24"/>
        </w:rPr>
        <w:t>VER. VALMIR ESTEVÃO DA MOTA</w:t>
      </w:r>
    </w:p>
    <w:p w14:paraId="172E7C1F" w14:textId="77777777" w:rsidR="00D061F3" w:rsidRPr="00527932" w:rsidRDefault="00D061F3" w:rsidP="00D061F3">
      <w:pPr>
        <w:spacing w:after="80" w:line="240" w:lineRule="auto"/>
        <w:jc w:val="center"/>
        <w:rPr>
          <w:rFonts w:ascii="Cambria" w:hAnsi="Cambria" w:cs="Arial"/>
          <w:bCs/>
          <w:sz w:val="24"/>
          <w:szCs w:val="24"/>
        </w:rPr>
      </w:pPr>
      <w:r w:rsidRPr="00527932">
        <w:rPr>
          <w:rFonts w:ascii="Cambria" w:hAnsi="Cambria" w:cs="Arial"/>
          <w:bCs/>
          <w:sz w:val="24"/>
          <w:szCs w:val="24"/>
        </w:rPr>
        <w:t>Bancada MDB</w:t>
      </w:r>
    </w:p>
    <w:p w14:paraId="6D5C6F86" w14:textId="77777777" w:rsidR="00D061F3" w:rsidRDefault="00D061F3" w:rsidP="00D061F3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625E6570" w14:textId="77777777" w:rsidR="00D061F3" w:rsidRPr="00FF7305" w:rsidRDefault="00D061F3" w:rsidP="00D061F3">
      <w:pPr>
        <w:spacing w:after="80" w:line="240" w:lineRule="auto"/>
        <w:jc w:val="center"/>
        <w:rPr>
          <w:rFonts w:ascii="Cambria" w:hAnsi="Cambria"/>
          <w:sz w:val="24"/>
          <w:szCs w:val="24"/>
        </w:rPr>
      </w:pPr>
    </w:p>
    <w:sectPr w:rsidR="00D061F3" w:rsidRPr="00FF7305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75B9C6" w14:textId="77777777" w:rsidR="00EA4AC4" w:rsidRDefault="00EA4AC4" w:rsidP="00CE7E60">
      <w:pPr>
        <w:spacing w:after="0" w:line="240" w:lineRule="auto"/>
      </w:pPr>
      <w:r>
        <w:separator/>
      </w:r>
    </w:p>
  </w:endnote>
  <w:endnote w:type="continuationSeparator" w:id="0">
    <w:p w14:paraId="20F9A4C9" w14:textId="77777777" w:rsidR="00EA4AC4" w:rsidRDefault="00EA4AC4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4C60B" w14:textId="77777777" w:rsidR="00CE7E60" w:rsidRDefault="00CE7E60">
    <w:pPr>
      <w:pStyle w:val="Rodap"/>
      <w:pBdr>
        <w:bottom w:val="single" w:sz="12" w:space="1" w:color="auto"/>
      </w:pBdr>
    </w:pPr>
  </w:p>
  <w:p w14:paraId="5CCE6837" w14:textId="237E4D5F" w:rsidR="00CE7E60" w:rsidRDefault="00527932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0BFDE1CE" wp14:editId="4F87B02B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 w:rsidR="005C0293">
      <w:t>231</w:t>
    </w:r>
    <w:r w:rsidR="00CE7E60">
      <w:t>, Centro, Baixo Guandu-ES, 29 730-000, Fone (27) 3732-1644</w:t>
    </w:r>
  </w:p>
  <w:p w14:paraId="7580E61C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15333" w14:textId="77777777" w:rsidR="00EA4AC4" w:rsidRDefault="00EA4AC4" w:rsidP="00CE7E60">
      <w:pPr>
        <w:spacing w:after="0" w:line="240" w:lineRule="auto"/>
      </w:pPr>
      <w:r>
        <w:separator/>
      </w:r>
    </w:p>
  </w:footnote>
  <w:footnote w:type="continuationSeparator" w:id="0">
    <w:p w14:paraId="0B6033ED" w14:textId="77777777" w:rsidR="00EA4AC4" w:rsidRDefault="00EA4AC4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7A928" w14:textId="77777777" w:rsidR="007D7AEA" w:rsidRDefault="00D71FAC">
    <w:pPr>
      <w:pStyle w:val="Cabealho"/>
    </w:pPr>
    <w:r>
      <w:rPr>
        <w:noProof/>
      </w:rPr>
      <w:pict w14:anchorId="733260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DF71D" w14:textId="1DFD3E53" w:rsidR="00CE7E60" w:rsidRDefault="00D71FAC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6EBA8F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27932">
      <w:rPr>
        <w:b/>
        <w:noProof/>
        <w:spacing w:val="40"/>
      </w:rPr>
      <w:drawing>
        <wp:inline distT="0" distB="0" distL="0" distR="0" wp14:anchorId="0626725C" wp14:editId="07D1FDAB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CDE91A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047474EC" w14:textId="77777777" w:rsidR="00CE7E60" w:rsidRDefault="00CE7E60" w:rsidP="00124276">
    <w:pPr>
      <w:pStyle w:val="Cabealho"/>
    </w:pPr>
  </w:p>
  <w:p w14:paraId="02B6397C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B11BA" w14:textId="77777777" w:rsidR="007D7AEA" w:rsidRDefault="00D71FAC">
    <w:pPr>
      <w:pStyle w:val="Cabealho"/>
    </w:pPr>
    <w:r>
      <w:rPr>
        <w:noProof/>
      </w:rPr>
      <w:pict w14:anchorId="25CC60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276"/>
    <w:rsid w:val="000E3FAF"/>
    <w:rsid w:val="00104C61"/>
    <w:rsid w:val="00124276"/>
    <w:rsid w:val="001A4ECC"/>
    <w:rsid w:val="001B4BDA"/>
    <w:rsid w:val="00244401"/>
    <w:rsid w:val="002F12E6"/>
    <w:rsid w:val="003B7B30"/>
    <w:rsid w:val="0041030C"/>
    <w:rsid w:val="00424DA1"/>
    <w:rsid w:val="00527932"/>
    <w:rsid w:val="005C0293"/>
    <w:rsid w:val="007D7AEA"/>
    <w:rsid w:val="00925970"/>
    <w:rsid w:val="0096356A"/>
    <w:rsid w:val="00A01004"/>
    <w:rsid w:val="00A7711D"/>
    <w:rsid w:val="00B00C52"/>
    <w:rsid w:val="00BB52C1"/>
    <w:rsid w:val="00C7530B"/>
    <w:rsid w:val="00CE7E60"/>
    <w:rsid w:val="00CF2B78"/>
    <w:rsid w:val="00D061F3"/>
    <w:rsid w:val="00D31537"/>
    <w:rsid w:val="00D71FAC"/>
    <w:rsid w:val="00DF07FB"/>
    <w:rsid w:val="00E00C96"/>
    <w:rsid w:val="00E90575"/>
    <w:rsid w:val="00EA4AC4"/>
    <w:rsid w:val="00F03B75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25D3204E"/>
  <w15:chartTrackingRefBased/>
  <w15:docId w15:val="{1A203A2A-5B42-4A7C-A595-25769D85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27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242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24276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B7B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0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10</TotalTime>
  <Pages>3</Pages>
  <Words>499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Gleiciane Firme do Carmo Gomes</cp:lastModifiedBy>
  <cp:revision>2</cp:revision>
  <cp:lastPrinted>2019-03-15T12:30:00Z</cp:lastPrinted>
  <dcterms:created xsi:type="dcterms:W3CDTF">2021-02-05T16:15:00Z</dcterms:created>
  <dcterms:modified xsi:type="dcterms:W3CDTF">2021-02-05T16:15:00Z</dcterms:modified>
</cp:coreProperties>
</file>